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8CC9" w14:textId="62D05AF0" w:rsidR="00905257" w:rsidRPr="00BF0C02" w:rsidRDefault="00A9303C" w:rsidP="00663078">
      <w:pPr>
        <w:tabs>
          <w:tab w:val="clear" w:pos="720"/>
          <w:tab w:val="clear" w:pos="1440"/>
          <w:tab w:val="clear" w:pos="2160"/>
          <w:tab w:val="clear" w:pos="2880"/>
          <w:tab w:val="clear" w:pos="3600"/>
          <w:tab w:val="clear" w:pos="4320"/>
          <w:tab w:val="clear" w:pos="5760"/>
          <w:tab w:val="clear" w:pos="6480"/>
          <w:tab w:val="clear" w:pos="7920"/>
        </w:tabs>
        <w:ind w:right="-1109"/>
        <w:rPr>
          <w:szCs w:val="22"/>
        </w:rPr>
      </w:pPr>
      <w:r>
        <w:object w:dxaOrig="1440" w:dyaOrig="1440" w14:anchorId="6FAEF1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left:0;text-align:left;margin-left:130.85pt;margin-top:-45.45pt;width:320.1pt;height:28.05pt;z-index:251664384;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69" DrawAspect="Content" ObjectID="_1699103738" r:id="rId9"/>
        </w:object>
      </w:r>
      <w:r w:rsidR="009841EA">
        <w:t>FIFTY-FIRST REGULAR SESSION</w:t>
      </w:r>
      <w:r w:rsidR="00797A49">
        <w:tab/>
      </w:r>
      <w:r w:rsidR="009841EA">
        <w:t>OEA/</w:t>
      </w:r>
      <w:proofErr w:type="spellStart"/>
      <w:r w:rsidR="009841EA">
        <w:t>Ser.P</w:t>
      </w:r>
      <w:proofErr w:type="spellEnd"/>
    </w:p>
    <w:p w14:paraId="614EFA9F" w14:textId="1F2B59A1" w:rsidR="00905257" w:rsidRPr="00BF0C02" w:rsidRDefault="00905257" w:rsidP="00663078">
      <w:pPr>
        <w:tabs>
          <w:tab w:val="clear" w:pos="720"/>
          <w:tab w:val="clear" w:pos="1440"/>
          <w:tab w:val="clear" w:pos="2160"/>
          <w:tab w:val="clear" w:pos="2880"/>
          <w:tab w:val="clear" w:pos="3600"/>
          <w:tab w:val="clear" w:pos="4320"/>
          <w:tab w:val="clear" w:pos="5760"/>
          <w:tab w:val="clear" w:pos="6480"/>
          <w:tab w:val="clear" w:pos="7920"/>
        </w:tabs>
        <w:ind w:right="-1469"/>
        <w:jc w:val="left"/>
        <w:rPr>
          <w:szCs w:val="22"/>
        </w:rPr>
      </w:pPr>
      <w:r>
        <w:t>10 to 12 November 2017</w:t>
      </w:r>
      <w:r>
        <w:tab/>
        <w:t>AG/doc.5752/21</w:t>
      </w:r>
      <w:r w:rsidR="0064764C">
        <w:t xml:space="preserve"> rev. 1</w:t>
      </w:r>
    </w:p>
    <w:p w14:paraId="2DF18C7D" w14:textId="3C1FE0E1" w:rsidR="00905257" w:rsidRPr="00BF0C02" w:rsidRDefault="00905257" w:rsidP="00663078">
      <w:pPr>
        <w:tabs>
          <w:tab w:val="clear" w:pos="720"/>
          <w:tab w:val="clear" w:pos="1440"/>
          <w:tab w:val="clear" w:pos="2160"/>
          <w:tab w:val="clear" w:pos="2880"/>
          <w:tab w:val="clear" w:pos="3600"/>
          <w:tab w:val="clear" w:pos="4320"/>
          <w:tab w:val="clear" w:pos="5760"/>
          <w:tab w:val="clear" w:pos="6480"/>
          <w:tab w:val="clear" w:pos="7920"/>
        </w:tabs>
        <w:ind w:right="-1109"/>
        <w:rPr>
          <w:szCs w:val="22"/>
        </w:rPr>
      </w:pPr>
      <w:r>
        <w:t>Guatemala City, Guatemala</w:t>
      </w:r>
      <w:r>
        <w:tab/>
        <w:t>12 November 2021</w:t>
      </w:r>
    </w:p>
    <w:p w14:paraId="26A77260" w14:textId="2810EE87" w:rsidR="00905257" w:rsidRPr="00BF0C02" w:rsidRDefault="00905257" w:rsidP="00663078">
      <w:pPr>
        <w:tabs>
          <w:tab w:val="clear" w:pos="720"/>
          <w:tab w:val="clear" w:pos="1440"/>
          <w:tab w:val="clear" w:pos="2160"/>
          <w:tab w:val="clear" w:pos="2880"/>
          <w:tab w:val="clear" w:pos="3600"/>
          <w:tab w:val="clear" w:pos="4320"/>
          <w:tab w:val="clear" w:pos="5760"/>
          <w:tab w:val="clear" w:pos="6480"/>
          <w:tab w:val="clear" w:pos="7920"/>
        </w:tabs>
        <w:ind w:right="-1109"/>
        <w:rPr>
          <w:szCs w:val="22"/>
        </w:rPr>
      </w:pPr>
      <w:r>
        <w:t>VIRTUAL</w:t>
      </w:r>
      <w:r>
        <w:tab/>
        <w:t>Original: Spanish</w:t>
      </w:r>
    </w:p>
    <w:p w14:paraId="5B5C2C6F" w14:textId="77777777" w:rsidR="0068494C" w:rsidRPr="00663078" w:rsidRDefault="0068494C" w:rsidP="00663078">
      <w:pPr>
        <w:widowControl/>
        <w:tabs>
          <w:tab w:val="clear" w:pos="720"/>
          <w:tab w:val="clear" w:pos="1440"/>
          <w:tab w:val="clear" w:pos="2160"/>
          <w:tab w:val="clear" w:pos="2880"/>
          <w:tab w:val="clear" w:pos="3600"/>
          <w:tab w:val="clear" w:pos="4320"/>
          <w:tab w:val="clear" w:pos="5760"/>
          <w:tab w:val="clear" w:pos="6480"/>
          <w:tab w:val="clear" w:pos="7920"/>
        </w:tabs>
        <w:ind w:right="-929"/>
        <w:jc w:val="left"/>
        <w:rPr>
          <w:szCs w:val="22"/>
        </w:rPr>
      </w:pPr>
    </w:p>
    <w:p w14:paraId="2171629C" w14:textId="0BB4E7D2" w:rsidR="00B52314" w:rsidRPr="00663078" w:rsidRDefault="00663078" w:rsidP="00663078">
      <w:pPr>
        <w:tabs>
          <w:tab w:val="clear" w:pos="720"/>
          <w:tab w:val="clear" w:pos="1440"/>
          <w:tab w:val="clear" w:pos="2160"/>
          <w:tab w:val="clear" w:pos="2880"/>
          <w:tab w:val="clear" w:pos="3600"/>
          <w:tab w:val="clear" w:pos="4320"/>
          <w:tab w:val="clear" w:pos="5760"/>
          <w:tab w:val="clear" w:pos="6480"/>
          <w:tab w:val="clear" w:pos="7920"/>
        </w:tabs>
        <w:ind w:right="-1109"/>
        <w:rPr>
          <w:noProof/>
          <w:szCs w:val="22"/>
          <w:u w:val="single"/>
        </w:rPr>
      </w:pPr>
      <w:r>
        <w:tab/>
      </w:r>
      <w:r w:rsidR="00B52314" w:rsidRPr="00663078">
        <w:rPr>
          <w:u w:val="single"/>
        </w:rPr>
        <w:t>Item 9 on the agenda</w:t>
      </w:r>
    </w:p>
    <w:p w14:paraId="784216FE" w14:textId="1A7900FE" w:rsidR="00663078" w:rsidRPr="00663078" w:rsidRDefault="00663078" w:rsidP="00663078">
      <w:pPr>
        <w:widowControl/>
        <w:tabs>
          <w:tab w:val="clear" w:pos="720"/>
          <w:tab w:val="clear" w:pos="1440"/>
          <w:tab w:val="clear" w:pos="2160"/>
          <w:tab w:val="clear" w:pos="2880"/>
          <w:tab w:val="clear" w:pos="3600"/>
          <w:tab w:val="clear" w:pos="4320"/>
          <w:tab w:val="clear" w:pos="5760"/>
          <w:tab w:val="clear" w:pos="6480"/>
          <w:tab w:val="clear" w:pos="7200"/>
          <w:tab w:val="clear" w:pos="7920"/>
        </w:tabs>
        <w:rPr>
          <w:lang w:eastAsia="es-ES_tradnl"/>
        </w:rPr>
      </w:pPr>
    </w:p>
    <w:p w14:paraId="6CD83C2C" w14:textId="77777777" w:rsidR="00B52314" w:rsidRPr="00663078" w:rsidRDefault="00B52314" w:rsidP="00663078">
      <w:pPr>
        <w:pStyle w:val="Heading2"/>
        <w:keepNext w:val="0"/>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val="0"/>
        </w:rPr>
      </w:pPr>
    </w:p>
    <w:p w14:paraId="10656A80" w14:textId="51C92763" w:rsidR="00B52314" w:rsidRPr="00663078" w:rsidRDefault="00B52314" w:rsidP="00663078">
      <w:pPr>
        <w:pStyle w:val="CPTitle"/>
        <w:tabs>
          <w:tab w:val="clear" w:pos="720"/>
          <w:tab w:val="clear" w:pos="1440"/>
          <w:tab w:val="clear" w:pos="2160"/>
          <w:tab w:val="clear" w:pos="2880"/>
          <w:tab w:val="clear" w:pos="7200"/>
          <w:tab w:val="clear" w:pos="7920"/>
          <w:tab w:val="clear" w:pos="8640"/>
        </w:tabs>
        <w:rPr>
          <w:szCs w:val="22"/>
        </w:rPr>
      </w:pPr>
      <w:r w:rsidRPr="00663078">
        <w:t xml:space="preserve">RESULTS OF THE ELECTIONS OF MEMBERS TO FILL THE VACANCIES OCCURRING </w:t>
      </w:r>
      <w:r w:rsidR="00663078">
        <w:br/>
      </w:r>
      <w:r w:rsidRPr="00663078">
        <w:t>IN THE ORGANS, AGENCIES, AND ENTITIES OF THE ORGANIZATION</w:t>
      </w:r>
      <w:r w:rsidR="0064764C" w:rsidRPr="00381DBB">
        <w:rPr>
          <w:rStyle w:val="FootnoteReference"/>
          <w:szCs w:val="22"/>
          <w:u w:val="single"/>
          <w:vertAlign w:val="superscript"/>
          <w:lang w:val="pt-BR"/>
        </w:rPr>
        <w:footnoteReference w:id="1"/>
      </w:r>
      <w:r w:rsidR="0064764C" w:rsidRPr="00381DBB">
        <w:rPr>
          <w:szCs w:val="22"/>
          <w:vertAlign w:val="superscript"/>
        </w:rPr>
        <w:t>/</w:t>
      </w:r>
      <w:r w:rsidR="0064764C" w:rsidRPr="00381DBB">
        <w:rPr>
          <w:rStyle w:val="FootnoteReference"/>
          <w:szCs w:val="22"/>
          <w:u w:val="single"/>
          <w:vertAlign w:val="superscript"/>
          <w:lang w:val="pt-BR"/>
        </w:rPr>
        <w:footnoteReference w:id="2"/>
      </w:r>
      <w:r w:rsidR="0064764C" w:rsidRPr="00381DBB">
        <w:rPr>
          <w:szCs w:val="22"/>
          <w:vertAlign w:val="superscript"/>
        </w:rPr>
        <w:t>/</w:t>
      </w:r>
      <w:r w:rsidR="0064764C" w:rsidRPr="00381DBB">
        <w:rPr>
          <w:rStyle w:val="FootnoteReference"/>
          <w:szCs w:val="22"/>
          <w:u w:val="single"/>
          <w:vertAlign w:val="superscript"/>
          <w:lang w:val="pt-BR"/>
        </w:rPr>
        <w:footnoteReference w:id="3"/>
      </w:r>
      <w:r w:rsidR="0064764C" w:rsidRPr="00381DBB">
        <w:rPr>
          <w:szCs w:val="22"/>
          <w:vertAlign w:val="superscript"/>
        </w:rPr>
        <w:t>/</w:t>
      </w:r>
      <w:r w:rsidR="0064764C" w:rsidRPr="00381DBB">
        <w:rPr>
          <w:rStyle w:val="FootnoteReference"/>
          <w:szCs w:val="22"/>
          <w:u w:val="single"/>
          <w:vertAlign w:val="superscript"/>
          <w:lang w:val="pt-BR"/>
        </w:rPr>
        <w:footnoteReference w:id="4"/>
      </w:r>
      <w:r w:rsidR="0064764C" w:rsidRPr="00381DBB">
        <w:rPr>
          <w:szCs w:val="22"/>
          <w:vertAlign w:val="superscript"/>
        </w:rPr>
        <w:t>/</w:t>
      </w:r>
    </w:p>
    <w:p w14:paraId="1DB361BB" w14:textId="0D3E6132" w:rsidR="00B52314" w:rsidRPr="00663078" w:rsidRDefault="00B52314" w:rsidP="00663078">
      <w:pPr>
        <w:pStyle w:val="CPTitle"/>
        <w:tabs>
          <w:tab w:val="clear" w:pos="720"/>
          <w:tab w:val="clear" w:pos="1440"/>
          <w:tab w:val="clear" w:pos="2160"/>
          <w:tab w:val="clear" w:pos="2880"/>
          <w:tab w:val="clear" w:pos="7200"/>
          <w:tab w:val="clear" w:pos="7920"/>
          <w:tab w:val="clear" w:pos="8640"/>
        </w:tabs>
        <w:jc w:val="both"/>
        <w:rPr>
          <w:szCs w:val="22"/>
        </w:rPr>
      </w:pPr>
    </w:p>
    <w:p w14:paraId="314FBFB4" w14:textId="77777777" w:rsidR="0064764C" w:rsidRDefault="00B52314" w:rsidP="00663078">
      <w:pPr>
        <w:pStyle w:val="CPTitle"/>
        <w:tabs>
          <w:tab w:val="clear" w:pos="720"/>
          <w:tab w:val="clear" w:pos="1440"/>
          <w:tab w:val="clear" w:pos="2160"/>
          <w:tab w:val="clear" w:pos="2880"/>
          <w:tab w:val="clear" w:pos="7200"/>
          <w:tab w:val="clear" w:pos="7920"/>
          <w:tab w:val="clear" w:pos="8640"/>
        </w:tabs>
      </w:pPr>
      <w:r w:rsidRPr="00663078">
        <w:t xml:space="preserve">(Elections held during the third plenary session, on November 12, 2021, </w:t>
      </w:r>
    </w:p>
    <w:p w14:paraId="05B90360" w14:textId="2EDEB843" w:rsidR="00B52314" w:rsidRPr="00663078" w:rsidRDefault="00B52314" w:rsidP="00663078">
      <w:pPr>
        <w:pStyle w:val="CPTitle"/>
        <w:tabs>
          <w:tab w:val="clear" w:pos="720"/>
          <w:tab w:val="clear" w:pos="1440"/>
          <w:tab w:val="clear" w:pos="2160"/>
          <w:tab w:val="clear" w:pos="2880"/>
          <w:tab w:val="clear" w:pos="7200"/>
          <w:tab w:val="clear" w:pos="7920"/>
          <w:tab w:val="clear" w:pos="8640"/>
        </w:tabs>
        <w:rPr>
          <w:szCs w:val="22"/>
        </w:rPr>
      </w:pPr>
      <w:r w:rsidRPr="00663078">
        <w:t xml:space="preserve">based on the vacancies and candidacies described in document </w:t>
      </w:r>
      <w:hyperlink r:id="rId10" w:history="1">
        <w:r w:rsidRPr="00663078">
          <w:rPr>
            <w:rStyle w:val="Hyperlink"/>
          </w:rPr>
          <w:t>AG/CP/INF.</w:t>
        </w:r>
      </w:hyperlink>
      <w:hyperlink r:id="rId11" w:history="1">
        <w:r w:rsidRPr="00663078">
          <w:rPr>
            <w:rStyle w:val="Hyperlink"/>
          </w:rPr>
          <w:t>759/21</w:t>
        </w:r>
      </w:hyperlink>
      <w:r w:rsidRPr="00663078">
        <w:t xml:space="preserve"> rev. 19)</w:t>
      </w:r>
    </w:p>
    <w:p w14:paraId="25C33572" w14:textId="77777777" w:rsidR="00B52314" w:rsidRPr="00663078" w:rsidRDefault="00B52314" w:rsidP="00663078">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rPr>
      </w:pPr>
    </w:p>
    <w:p w14:paraId="4CE61966" w14:textId="77777777" w:rsidR="00B52314" w:rsidRPr="00663078" w:rsidRDefault="00B52314" w:rsidP="00663078">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rPr>
      </w:pPr>
    </w:p>
    <w:p w14:paraId="5E1CB628" w14:textId="35BE9B63" w:rsidR="00912F59" w:rsidRPr="00663078" w:rsidRDefault="00912F59" w:rsidP="00663078">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rPr>
      </w:pPr>
      <w:r w:rsidRPr="00663078">
        <w:rPr>
          <w:u w:val="single"/>
        </w:rPr>
        <w:t>Inter-American Commission on Human Rights</w:t>
      </w:r>
      <w:r w:rsidRPr="00663078">
        <w:t xml:space="preserve"> – three (3) members </w:t>
      </w:r>
    </w:p>
    <w:p w14:paraId="3FB13637" w14:textId="0C799F6B" w:rsidR="00D15012" w:rsidRPr="00663078" w:rsidRDefault="00D15012" w:rsidP="00663078">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rPr>
      </w:pPr>
    </w:p>
    <w:p w14:paraId="30E591A1" w14:textId="1C62A384" w:rsidR="00D15012" w:rsidRPr="0064764C" w:rsidRDefault="00D15012" w:rsidP="00663078">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rPr>
      </w:pPr>
      <w:r w:rsidRPr="00663078">
        <w:tab/>
      </w:r>
      <w:r w:rsidRPr="0064764C">
        <w:t>Joel Hernández García (Mexico) - (27 votes)</w:t>
      </w:r>
    </w:p>
    <w:p w14:paraId="5B84BB7E" w14:textId="77777777" w:rsidR="00F22865" w:rsidRPr="00663078" w:rsidRDefault="00922B58" w:rsidP="00663078">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rPr>
      </w:pPr>
      <w:r w:rsidRPr="0064764C">
        <w:tab/>
      </w:r>
      <w:r w:rsidRPr="00663078">
        <w:t>Roberta Clarke (Barbados) - (23 votes)</w:t>
      </w:r>
    </w:p>
    <w:p w14:paraId="0F27C0D2" w14:textId="0E19AF69" w:rsidR="00922B58" w:rsidRPr="00663078" w:rsidRDefault="00F22865" w:rsidP="00663078">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rPr>
      </w:pPr>
      <w:r w:rsidRPr="00663078">
        <w:tab/>
        <w:t>Carlos Bernal Pulido (Colombia) - (21 votes)</w:t>
      </w:r>
    </w:p>
    <w:p w14:paraId="46B3F79E" w14:textId="5694DE75" w:rsidR="00D17A6F" w:rsidRPr="00663078" w:rsidRDefault="00D17A6F" w:rsidP="00663078">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rPr>
      </w:pPr>
    </w:p>
    <w:p w14:paraId="28270A5E" w14:textId="69A72FF2" w:rsidR="00E175D9" w:rsidRPr="00663078" w:rsidRDefault="00E175D9" w:rsidP="00663078">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rPr>
      </w:pPr>
      <w:r w:rsidRPr="00663078">
        <w:rPr>
          <w:u w:val="single"/>
        </w:rPr>
        <w:t>Inter-American Court of Human Rights</w:t>
      </w:r>
      <w:r w:rsidRPr="00663078">
        <w:t xml:space="preserve"> – four (4) members </w:t>
      </w:r>
    </w:p>
    <w:p w14:paraId="4DE74B81" w14:textId="3D485F9E" w:rsidR="005F11A9" w:rsidRPr="00663078" w:rsidRDefault="005F11A9" w:rsidP="00663078">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rPr>
      </w:pPr>
    </w:p>
    <w:p w14:paraId="1C88FC61" w14:textId="77A72758" w:rsidR="005F11A9" w:rsidRPr="00663078" w:rsidRDefault="005F11A9" w:rsidP="00663078">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rPr>
      </w:pPr>
      <w:r w:rsidRPr="00663078">
        <w:tab/>
        <w:t xml:space="preserve">Rodrigo </w:t>
      </w:r>
      <w:proofErr w:type="spellStart"/>
      <w:r w:rsidRPr="00663078">
        <w:t>Bittencourt</w:t>
      </w:r>
      <w:proofErr w:type="spellEnd"/>
      <w:r w:rsidRPr="00663078">
        <w:t xml:space="preserve"> </w:t>
      </w:r>
      <w:proofErr w:type="spellStart"/>
      <w:r w:rsidRPr="00663078">
        <w:t>Mudrovitsch</w:t>
      </w:r>
      <w:proofErr w:type="spellEnd"/>
      <w:r w:rsidRPr="00663078">
        <w:t xml:space="preserve"> (Brazil) - (19 votes)</w:t>
      </w:r>
    </w:p>
    <w:p w14:paraId="2C508D16" w14:textId="19534AA3" w:rsidR="008C7D7C" w:rsidRPr="00663078" w:rsidRDefault="007517C8" w:rsidP="00663078">
      <w:pPr>
        <w:widowControl/>
        <w:tabs>
          <w:tab w:val="clear" w:pos="720"/>
          <w:tab w:val="clear" w:pos="1440"/>
          <w:tab w:val="clear" w:pos="2160"/>
          <w:tab w:val="clear" w:pos="2880"/>
          <w:tab w:val="clear" w:pos="3600"/>
          <w:tab w:val="clear" w:pos="4320"/>
          <w:tab w:val="clear" w:pos="5760"/>
          <w:tab w:val="clear" w:pos="6480"/>
          <w:tab w:val="clear" w:pos="7200"/>
          <w:tab w:val="clear" w:pos="7920"/>
        </w:tabs>
        <w:rPr>
          <w:bCs/>
          <w:szCs w:val="22"/>
        </w:rPr>
      </w:pPr>
      <w:r w:rsidRPr="00663078">
        <w:tab/>
        <w:t>Verónica Gómez (Argentina) - (17 votes)</w:t>
      </w:r>
    </w:p>
    <w:p w14:paraId="19F351E6" w14:textId="11B7D934" w:rsidR="007517C8" w:rsidRPr="00663078" w:rsidRDefault="008C7D7C" w:rsidP="00663078">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rPr>
      </w:pPr>
      <w:r w:rsidRPr="00663078">
        <w:tab/>
        <w:t>Nancy Hernández López (Costa Rica) - (16 votes)</w:t>
      </w:r>
    </w:p>
    <w:p w14:paraId="20B919EC" w14:textId="742C0151" w:rsidR="000B3736" w:rsidRPr="00663078" w:rsidRDefault="00395222" w:rsidP="00663078">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rPr>
      </w:pPr>
      <w:r w:rsidRPr="00663078">
        <w:tab/>
        <w:t>Patricia Pérez Goldberg (Chile)– (16 votes)</w:t>
      </w:r>
    </w:p>
    <w:p w14:paraId="17D428F3" w14:textId="0083C147" w:rsidR="004F3C0B" w:rsidRPr="00663078" w:rsidRDefault="004F3C0B" w:rsidP="00663078">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rPr>
      </w:pPr>
    </w:p>
    <w:p w14:paraId="326946BB" w14:textId="47F68E02" w:rsidR="00B52314" w:rsidRPr="00663078" w:rsidRDefault="00B52314" w:rsidP="0066307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szCs w:val="22"/>
        </w:rPr>
      </w:pPr>
      <w:r w:rsidRPr="0064764C">
        <w:rPr>
          <w:u w:val="single"/>
        </w:rPr>
        <w:t>Inter-American Juridical Committee</w:t>
      </w:r>
      <w:r w:rsidRPr="00663078">
        <w:t xml:space="preserve"> – three (3) members</w:t>
      </w:r>
      <w:r w:rsidR="00F11387" w:rsidRPr="00663078">
        <w:rPr>
          <w:rStyle w:val="FootnoteReference"/>
          <w:szCs w:val="22"/>
          <w:u w:val="single"/>
          <w:vertAlign w:val="superscript"/>
          <w:lang w:val="pt-BR"/>
        </w:rPr>
        <w:footnoteReference w:id="5"/>
      </w:r>
      <w:r w:rsidRPr="00663078">
        <w:rPr>
          <w:vertAlign w:val="superscript"/>
        </w:rPr>
        <w:t>/</w:t>
      </w:r>
    </w:p>
    <w:p w14:paraId="0BCB4443" w14:textId="77777777" w:rsidR="00B52314" w:rsidRPr="00663078" w:rsidRDefault="00B52314" w:rsidP="00663078">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rPr>
      </w:pPr>
    </w:p>
    <w:p w14:paraId="10066707" w14:textId="7DFD7E1C" w:rsidR="00B52314" w:rsidRPr="00663078" w:rsidRDefault="00B52314" w:rsidP="00663078">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rPr>
      </w:pPr>
      <w:r w:rsidRPr="00663078">
        <w:tab/>
        <w:t>Luis García-</w:t>
      </w:r>
      <w:proofErr w:type="spellStart"/>
      <w:r w:rsidRPr="00663078">
        <w:t>Corrochano</w:t>
      </w:r>
      <w:proofErr w:type="spellEnd"/>
      <w:r w:rsidRPr="00663078">
        <w:t xml:space="preserve"> </w:t>
      </w:r>
      <w:proofErr w:type="spellStart"/>
      <w:r w:rsidRPr="00663078">
        <w:t>Moyano</w:t>
      </w:r>
      <w:proofErr w:type="spellEnd"/>
      <w:r w:rsidRPr="00663078">
        <w:t xml:space="preserve"> (Peru) - (by acclamation)</w:t>
      </w:r>
    </w:p>
    <w:p w14:paraId="6F8E9F7B" w14:textId="599A6056" w:rsidR="00B52314" w:rsidRPr="00663078" w:rsidRDefault="00B52314" w:rsidP="00663078">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rPr>
      </w:pPr>
    </w:p>
    <w:p w14:paraId="4D892C31" w14:textId="01DDB494" w:rsidR="00B52314" w:rsidRPr="00663078" w:rsidRDefault="00B52314" w:rsidP="00663078">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rPr>
      </w:pPr>
      <w:r w:rsidRPr="00663078">
        <w:rPr>
          <w:u w:val="single"/>
        </w:rPr>
        <w:t>Justice Studies Center of the Americas</w:t>
      </w:r>
      <w:r w:rsidRPr="00663078">
        <w:t xml:space="preserve"> –– two (2) members</w:t>
      </w:r>
    </w:p>
    <w:p w14:paraId="22712D0B" w14:textId="77777777" w:rsidR="00B52314" w:rsidRPr="00663078" w:rsidRDefault="00B52314" w:rsidP="00663078">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rPr>
      </w:pPr>
    </w:p>
    <w:p w14:paraId="6AD9BF48" w14:textId="25682271" w:rsidR="00B52314" w:rsidRPr="00663078" w:rsidRDefault="00B52314" w:rsidP="00663078">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rPr>
      </w:pPr>
      <w:r w:rsidRPr="00663078">
        <w:tab/>
        <w:t>Jenny Willier Murphy (United States) – (by acclamation)</w:t>
      </w:r>
    </w:p>
    <w:p w14:paraId="26FE1AE0" w14:textId="007E5D69" w:rsidR="00D62507" w:rsidRPr="00663078" w:rsidRDefault="00D62507" w:rsidP="00663078">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es-ES"/>
        </w:rPr>
      </w:pPr>
      <w:r w:rsidRPr="00663078">
        <w:tab/>
      </w:r>
      <w:r w:rsidRPr="00663078">
        <w:rPr>
          <w:lang w:val="es-ES"/>
        </w:rPr>
        <w:t>Nadia Franco Bazán (Panama) - (</w:t>
      </w:r>
      <w:proofErr w:type="spellStart"/>
      <w:r w:rsidRPr="00742434">
        <w:rPr>
          <w:lang w:val="es-AR"/>
        </w:rPr>
        <w:t>by</w:t>
      </w:r>
      <w:proofErr w:type="spellEnd"/>
      <w:r w:rsidRPr="00742434">
        <w:rPr>
          <w:lang w:val="es-AR"/>
        </w:rPr>
        <w:t xml:space="preserve"> </w:t>
      </w:r>
      <w:proofErr w:type="spellStart"/>
      <w:r w:rsidRPr="00742434">
        <w:rPr>
          <w:lang w:val="es-AR"/>
        </w:rPr>
        <w:t>acclamation</w:t>
      </w:r>
      <w:proofErr w:type="spellEnd"/>
      <w:r w:rsidRPr="00663078">
        <w:rPr>
          <w:lang w:val="es-ES"/>
        </w:rPr>
        <w:t>)</w:t>
      </w:r>
    </w:p>
    <w:p w14:paraId="7993B281" w14:textId="77777777" w:rsidR="00B52314" w:rsidRPr="00663078" w:rsidRDefault="00B52314" w:rsidP="00663078">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es-MX"/>
        </w:rPr>
      </w:pPr>
    </w:p>
    <w:p w14:paraId="3233F879" w14:textId="1357EAFD" w:rsidR="00B52314" w:rsidRPr="00663078" w:rsidRDefault="00B52314" w:rsidP="0066307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bCs/>
          <w:iCs/>
          <w:spacing w:val="-2"/>
          <w:szCs w:val="22"/>
        </w:rPr>
      </w:pPr>
      <w:r w:rsidRPr="00663078">
        <w:rPr>
          <w:u w:val="single"/>
        </w:rPr>
        <w:lastRenderedPageBreak/>
        <w:t>OAS Administrative Tribunal</w:t>
      </w:r>
      <w:r w:rsidR="0064764C" w:rsidRPr="00663078">
        <w:t xml:space="preserve">– </w:t>
      </w:r>
      <w:r w:rsidR="0064764C">
        <w:t>one (</w:t>
      </w:r>
      <w:r w:rsidR="0064764C" w:rsidRPr="00663078">
        <w:t>1</w:t>
      </w:r>
      <w:r w:rsidR="0064764C">
        <w:t>)</w:t>
      </w:r>
      <w:r w:rsidRPr="00663078">
        <w:t xml:space="preserve"> member</w:t>
      </w:r>
    </w:p>
    <w:p w14:paraId="0ED00C4E" w14:textId="77777777" w:rsidR="00B52314" w:rsidRPr="00663078" w:rsidRDefault="00B52314" w:rsidP="0066307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bCs/>
          <w:iCs/>
          <w:spacing w:val="-2"/>
          <w:szCs w:val="22"/>
        </w:rPr>
      </w:pPr>
    </w:p>
    <w:p w14:paraId="5E74D7B6" w14:textId="65D080DA" w:rsidR="00B52314" w:rsidRPr="00663078" w:rsidRDefault="00B52314" w:rsidP="0066307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rPr>
      </w:pPr>
      <w:r w:rsidRPr="00663078">
        <w:tab/>
        <w:t xml:space="preserve">Wilson Vallejo </w:t>
      </w:r>
      <w:proofErr w:type="spellStart"/>
      <w:r w:rsidRPr="00663078">
        <w:t>Bazante</w:t>
      </w:r>
      <w:proofErr w:type="spellEnd"/>
      <w:r w:rsidRPr="00663078">
        <w:t xml:space="preserve"> (Ecuador) - (by acclamation)</w:t>
      </w:r>
    </w:p>
    <w:p w14:paraId="438456FB" w14:textId="1C1C17DE" w:rsidR="00B52314" w:rsidRPr="00663078" w:rsidRDefault="00B52314" w:rsidP="0066307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rPr>
      </w:pPr>
    </w:p>
    <w:p w14:paraId="4709AA4F" w14:textId="77777777" w:rsidR="00B52314" w:rsidRPr="00663078" w:rsidRDefault="00B52314" w:rsidP="00663078">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rPr>
      </w:pPr>
      <w:r w:rsidRPr="00663078">
        <w:rPr>
          <w:u w:val="single"/>
        </w:rPr>
        <w:t>Board of External Auditors</w:t>
      </w:r>
      <w:r w:rsidRPr="00663078">
        <w:t xml:space="preserve"> – one (1) member</w:t>
      </w:r>
    </w:p>
    <w:p w14:paraId="58D76B58" w14:textId="77777777" w:rsidR="00B52314" w:rsidRPr="00663078" w:rsidRDefault="00B52314" w:rsidP="00663078">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rPr>
      </w:pPr>
    </w:p>
    <w:p w14:paraId="4CFC9EE2" w14:textId="260B8A6B" w:rsidR="003D78F2" w:rsidRPr="00663078" w:rsidRDefault="00B52314" w:rsidP="00663078">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rPr>
      </w:pPr>
      <w:r w:rsidRPr="00663078">
        <w:tab/>
        <w:t xml:space="preserve">Dean </w:t>
      </w:r>
      <w:proofErr w:type="spellStart"/>
      <w:r w:rsidRPr="00663078">
        <w:t>Evanson</w:t>
      </w:r>
      <w:proofErr w:type="spellEnd"/>
      <w:r w:rsidRPr="00663078">
        <w:t xml:space="preserve"> (Antigua and Barbuda) - (by acclamation)</w:t>
      </w:r>
      <w:r w:rsidRPr="00663078">
        <w:br w:type="page"/>
      </w:r>
    </w:p>
    <w:p w14:paraId="3EDAF9DB" w14:textId="0AC389EF" w:rsidR="00E60791" w:rsidRPr="0064764C" w:rsidRDefault="00870063" w:rsidP="0066307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jc w:val="center"/>
        <w:rPr>
          <w:sz w:val="20"/>
        </w:rPr>
      </w:pPr>
      <w:r w:rsidRPr="0064764C">
        <w:rPr>
          <w:sz w:val="20"/>
        </w:rPr>
        <w:lastRenderedPageBreak/>
        <w:t>FOOTNOTES</w:t>
      </w:r>
    </w:p>
    <w:p w14:paraId="08C8F0F5" w14:textId="51C51493" w:rsidR="00E97C85" w:rsidRPr="00663078" w:rsidRDefault="00E97C85" w:rsidP="0066307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szCs w:val="22"/>
        </w:rPr>
      </w:pPr>
    </w:p>
    <w:p w14:paraId="10B3337B" w14:textId="77777777" w:rsidR="003D78F2" w:rsidRPr="00663078" w:rsidRDefault="003D78F2" w:rsidP="0066307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szCs w:val="22"/>
        </w:rPr>
      </w:pPr>
    </w:p>
    <w:p w14:paraId="04C7FFD5" w14:textId="6A160CBF" w:rsidR="0064764C" w:rsidRPr="00381DBB" w:rsidRDefault="0064764C" w:rsidP="0064764C">
      <w:pPr>
        <w:pStyle w:val="FootnoteText"/>
        <w:tabs>
          <w:tab w:val="clear" w:pos="360"/>
        </w:tabs>
        <w:ind w:left="0" w:firstLine="720"/>
        <w:rPr>
          <w:rFonts w:hAnsi="Times New Roman"/>
          <w:sz w:val="20"/>
        </w:rPr>
      </w:pPr>
      <w:r w:rsidRPr="00381DBB">
        <w:rPr>
          <w:sz w:val="20"/>
        </w:rPr>
        <w:t>1.</w:t>
      </w:r>
      <w:r w:rsidRPr="00381DBB">
        <w:rPr>
          <w:sz w:val="20"/>
        </w:rPr>
        <w:tab/>
      </w:r>
      <w:r w:rsidRPr="00381DBB">
        <w:rPr>
          <w:sz w:val="20"/>
        </w:rPr>
        <w:t>…</w:t>
      </w:r>
      <w:r w:rsidRPr="00381DBB">
        <w:rPr>
          <w:sz w:val="20"/>
        </w:rPr>
        <w:t xml:space="preserve"> </w:t>
      </w:r>
      <w:r w:rsidRPr="00381DBB">
        <w:rPr>
          <w:rFonts w:hAnsi="Times New Roman"/>
          <w:sz w:val="20"/>
        </w:rPr>
        <w:t>session of the General Assembly of the Organization of American States (OAS), which result in acts contrary to international law.</w:t>
      </w:r>
    </w:p>
    <w:p w14:paraId="07AE3E55" w14:textId="77777777" w:rsidR="0064764C" w:rsidRPr="00381DBB" w:rsidRDefault="0064764C" w:rsidP="0064764C">
      <w:pPr>
        <w:pStyle w:val="FootnoteText"/>
        <w:tabs>
          <w:tab w:val="clear" w:pos="360"/>
        </w:tabs>
        <w:ind w:left="0" w:firstLine="720"/>
        <w:rPr>
          <w:rFonts w:hAnsi="Times New Roman"/>
          <w:sz w:val="20"/>
        </w:rPr>
      </w:pPr>
    </w:p>
    <w:p w14:paraId="4299F851" w14:textId="77777777" w:rsidR="0064764C" w:rsidRPr="00381DBB" w:rsidRDefault="0064764C" w:rsidP="0064764C">
      <w:pPr>
        <w:pStyle w:val="FootnoteText"/>
        <w:tabs>
          <w:tab w:val="clear" w:pos="360"/>
        </w:tabs>
        <w:ind w:left="0" w:firstLine="720"/>
        <w:rPr>
          <w:rFonts w:hAnsi="Times New Roman"/>
          <w:sz w:val="20"/>
        </w:rPr>
      </w:pPr>
      <w:r w:rsidRPr="00381DBB">
        <w:rPr>
          <w:rFonts w:hAnsi="Times New Roman"/>
          <w:sz w:val="20"/>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27D8195A" w14:textId="77777777" w:rsidR="0064764C" w:rsidRPr="00381DBB" w:rsidRDefault="0064764C" w:rsidP="0064764C">
      <w:pPr>
        <w:pStyle w:val="FootnoteText"/>
        <w:tabs>
          <w:tab w:val="clear" w:pos="360"/>
        </w:tabs>
        <w:ind w:left="0" w:firstLine="720"/>
        <w:rPr>
          <w:rFonts w:hAnsi="Times New Roman"/>
          <w:sz w:val="20"/>
        </w:rPr>
      </w:pPr>
    </w:p>
    <w:p w14:paraId="28514C4A" w14:textId="77777777" w:rsidR="0064764C" w:rsidRPr="00381DBB" w:rsidRDefault="0064764C" w:rsidP="0064764C">
      <w:pPr>
        <w:pStyle w:val="FootnoteText"/>
        <w:tabs>
          <w:tab w:val="clear" w:pos="360"/>
        </w:tabs>
        <w:ind w:left="0" w:firstLine="720"/>
        <w:rPr>
          <w:rFonts w:hAnsi="Times New Roman"/>
          <w:sz w:val="20"/>
        </w:rPr>
      </w:pPr>
      <w:r w:rsidRPr="00381DBB">
        <w:rPr>
          <w:rFonts w:hAnsi="Times New Roman"/>
          <w:sz w:val="20"/>
        </w:rPr>
        <w:t>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country since April 2019. The legal relationship that Venezuela retains with the Organization is limited, according to the provisions of Article 143 of the Charter, to international obligations pending fulfillment.</w:t>
      </w:r>
    </w:p>
    <w:p w14:paraId="51E88E5F" w14:textId="77777777" w:rsidR="0064764C" w:rsidRPr="00381DBB" w:rsidRDefault="0064764C" w:rsidP="0064764C">
      <w:pPr>
        <w:pStyle w:val="FootnoteText"/>
        <w:tabs>
          <w:tab w:val="clear" w:pos="360"/>
        </w:tabs>
        <w:ind w:left="0" w:firstLine="720"/>
        <w:rPr>
          <w:rFonts w:hAnsi="Times New Roman"/>
          <w:sz w:val="20"/>
        </w:rPr>
      </w:pPr>
    </w:p>
    <w:p w14:paraId="61AAA408" w14:textId="77777777" w:rsidR="0064764C" w:rsidRPr="00381DBB" w:rsidRDefault="0064764C" w:rsidP="0064764C">
      <w:pPr>
        <w:pStyle w:val="FootnoteText"/>
        <w:tabs>
          <w:tab w:val="clear" w:pos="360"/>
        </w:tabs>
        <w:ind w:left="0" w:firstLine="720"/>
        <w:rPr>
          <w:rFonts w:hAnsi="Times New Roman"/>
          <w:sz w:val="20"/>
        </w:rPr>
      </w:pPr>
      <w:r w:rsidRPr="00381DBB">
        <w:rPr>
          <w:rFonts w:hAnsi="Times New Roman"/>
          <w:sz w:val="20"/>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6A63B8B8" w14:textId="77777777" w:rsidR="0064764C" w:rsidRPr="00381DBB" w:rsidRDefault="0064764C" w:rsidP="0064764C">
      <w:pPr>
        <w:pStyle w:val="FootnoteText"/>
        <w:tabs>
          <w:tab w:val="clear" w:pos="360"/>
        </w:tabs>
        <w:ind w:left="0" w:firstLine="720"/>
        <w:rPr>
          <w:rFonts w:hAnsi="Times New Roman"/>
          <w:sz w:val="20"/>
        </w:rPr>
      </w:pPr>
    </w:p>
    <w:p w14:paraId="0EB267AD" w14:textId="77777777" w:rsidR="0064764C" w:rsidRPr="00381DBB" w:rsidRDefault="0064764C" w:rsidP="0064764C">
      <w:pPr>
        <w:pStyle w:val="FootnoteText"/>
        <w:tabs>
          <w:tab w:val="clear" w:pos="360"/>
        </w:tabs>
        <w:ind w:left="0" w:firstLine="720"/>
        <w:rPr>
          <w:rFonts w:hAnsi="Times New Roman"/>
          <w:sz w:val="20"/>
        </w:rPr>
      </w:pPr>
      <w:r w:rsidRPr="00381DBB">
        <w:rPr>
          <w:rFonts w:hAnsi="Times New Roman"/>
          <w:sz w:val="20"/>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6D4022D9" w14:textId="77777777" w:rsidR="0064764C" w:rsidRPr="00381DBB" w:rsidRDefault="0064764C" w:rsidP="0064764C">
      <w:pPr>
        <w:pStyle w:val="FootnoteText"/>
        <w:tabs>
          <w:tab w:val="clear" w:pos="360"/>
        </w:tabs>
        <w:ind w:left="0" w:firstLine="720"/>
        <w:rPr>
          <w:rFonts w:hAnsi="Times New Roman"/>
          <w:sz w:val="20"/>
        </w:rPr>
      </w:pPr>
    </w:p>
    <w:p w14:paraId="5085D837" w14:textId="77777777" w:rsidR="0064764C" w:rsidRPr="00381DBB" w:rsidRDefault="0064764C" w:rsidP="0064764C">
      <w:pPr>
        <w:pStyle w:val="FootnoteText"/>
        <w:tabs>
          <w:tab w:val="clear" w:pos="360"/>
        </w:tabs>
        <w:ind w:left="0" w:firstLine="720"/>
        <w:rPr>
          <w:rFonts w:hAnsi="Times New Roman"/>
          <w:sz w:val="20"/>
        </w:rPr>
      </w:pPr>
      <w:r w:rsidRPr="00381DBB">
        <w:rPr>
          <w:rFonts w:hAnsi="Times New Roman"/>
          <w:sz w:val="20"/>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39C499B6" w14:textId="77777777" w:rsidR="0064764C" w:rsidRPr="00381DBB" w:rsidRDefault="0064764C" w:rsidP="0064764C">
      <w:pPr>
        <w:pStyle w:val="FootnoteText"/>
        <w:tabs>
          <w:tab w:val="clear" w:pos="360"/>
        </w:tabs>
        <w:ind w:left="0" w:firstLine="720"/>
        <w:rPr>
          <w:rFonts w:hAnsi="Times New Roman"/>
          <w:sz w:val="20"/>
        </w:rPr>
      </w:pPr>
    </w:p>
    <w:p w14:paraId="4649ABE4" w14:textId="77777777" w:rsidR="0064764C" w:rsidRPr="00381DBB" w:rsidRDefault="0064764C" w:rsidP="0064764C">
      <w:pPr>
        <w:pStyle w:val="FootnoteText"/>
        <w:tabs>
          <w:tab w:val="clear" w:pos="360"/>
        </w:tabs>
        <w:ind w:left="0" w:firstLine="720"/>
        <w:rPr>
          <w:rFonts w:hAnsi="Times New Roman"/>
          <w:sz w:val="20"/>
        </w:rPr>
      </w:pPr>
      <w:r w:rsidRPr="00381DBB">
        <w:rPr>
          <w:rFonts w:hAnsi="Times New Roman"/>
          <w:sz w:val="20"/>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r w:rsidRPr="00381DBB">
        <w:rPr>
          <w:sz w:val="20"/>
        </w:rPr>
        <w:t>.</w:t>
      </w:r>
    </w:p>
    <w:p w14:paraId="13541C54" w14:textId="77777777" w:rsidR="0064764C" w:rsidRPr="00381DBB" w:rsidRDefault="0064764C" w:rsidP="0064764C">
      <w:pPr>
        <w:pStyle w:val="Body"/>
        <w:ind w:left="720"/>
        <w:rPr>
          <w:rFonts w:cs="Times New Roman"/>
          <w:color w:val="auto"/>
          <w:sz w:val="20"/>
          <w:szCs w:val="20"/>
        </w:rPr>
      </w:pPr>
    </w:p>
    <w:p w14:paraId="1CCF7578" w14:textId="77777777" w:rsidR="0064764C" w:rsidRPr="00381DBB" w:rsidRDefault="0064764C" w:rsidP="0064764C">
      <w:pPr>
        <w:pStyle w:val="Body"/>
        <w:ind w:firstLine="720"/>
        <w:rPr>
          <w:color w:val="auto"/>
          <w:sz w:val="20"/>
          <w:szCs w:val="20"/>
        </w:rPr>
      </w:pPr>
      <w:r w:rsidRPr="00381DBB">
        <w:rPr>
          <w:rFonts w:cs="Times New Roman"/>
          <w:color w:val="auto"/>
          <w:sz w:val="20"/>
          <w:szCs w:val="20"/>
        </w:rPr>
        <w:t>2.</w:t>
      </w:r>
      <w:r w:rsidRPr="00381DBB">
        <w:rPr>
          <w:rFonts w:cs="Times New Roman"/>
          <w:color w:val="auto"/>
          <w:sz w:val="20"/>
          <w:szCs w:val="20"/>
        </w:rPr>
        <w:tab/>
        <w:t xml:space="preserve">… </w:t>
      </w:r>
      <w:r w:rsidRPr="00381DBB">
        <w:rPr>
          <w:color w:val="auto"/>
          <w:sz w:val="20"/>
          <w:szCs w:val="20"/>
        </w:rPr>
        <w:t>persons attempting to usurp the legal representation of the Bolivarian Republic of Venezuela and the Legitimate Government of President Nicolás Maduro Moros. We request that this rejection be registered in all documents to be discussed at this fifty-first regular session of the OAS General Assembly.</w:t>
      </w:r>
    </w:p>
    <w:p w14:paraId="5DDA43D9" w14:textId="77777777" w:rsidR="0064764C" w:rsidRPr="00381DBB" w:rsidRDefault="0064764C" w:rsidP="0064764C">
      <w:pPr>
        <w:pStyle w:val="Body"/>
        <w:ind w:firstLine="720"/>
        <w:rPr>
          <w:color w:val="auto"/>
          <w:sz w:val="20"/>
          <w:szCs w:val="20"/>
        </w:rPr>
      </w:pPr>
    </w:p>
    <w:p w14:paraId="1969D212" w14:textId="77777777" w:rsidR="0064764C" w:rsidRPr="00381DBB" w:rsidRDefault="0064764C" w:rsidP="0064764C">
      <w:pPr>
        <w:pStyle w:val="Body"/>
        <w:ind w:firstLine="720"/>
        <w:rPr>
          <w:color w:val="auto"/>
          <w:sz w:val="20"/>
          <w:szCs w:val="20"/>
        </w:rPr>
      </w:pPr>
      <w:r w:rsidRPr="00381DBB">
        <w:rPr>
          <w:color w:val="auto"/>
          <w:sz w:val="20"/>
          <w:szCs w:val="20"/>
        </w:rPr>
        <w:t>3.</w:t>
      </w:r>
      <w:r w:rsidRPr="00381DBB">
        <w:rPr>
          <w:color w:val="auto"/>
          <w:sz w:val="20"/>
          <w:szCs w:val="20"/>
        </w:rPr>
        <w:tab/>
        <w:t>… of Venezuela properly notified the Secretary-General of its denunciation of the Charter in accordance with Article 143 of the Charter of the Organization of American States and the Charter ceased to be in force with respect to the Bolivarian Republic of Venezuela which ceased to belong to the organization on 27 April 2019.</w:t>
      </w:r>
    </w:p>
    <w:p w14:paraId="0BACC825" w14:textId="77777777" w:rsidR="0064764C" w:rsidRPr="00381DBB" w:rsidRDefault="0064764C" w:rsidP="0064764C">
      <w:pPr>
        <w:pStyle w:val="Body"/>
        <w:ind w:firstLine="720"/>
        <w:rPr>
          <w:color w:val="auto"/>
          <w:sz w:val="20"/>
          <w:szCs w:val="20"/>
        </w:rPr>
      </w:pPr>
    </w:p>
    <w:p w14:paraId="7E86F17B" w14:textId="77777777" w:rsidR="0064764C" w:rsidRPr="00381DBB" w:rsidRDefault="0064764C" w:rsidP="0064764C">
      <w:pPr>
        <w:pStyle w:val="Body"/>
        <w:ind w:firstLine="720"/>
        <w:rPr>
          <w:color w:val="auto"/>
          <w:sz w:val="20"/>
          <w:szCs w:val="20"/>
        </w:rPr>
      </w:pPr>
      <w:r w:rsidRPr="00381DBB">
        <w:rPr>
          <w:color w:val="auto"/>
          <w:sz w:val="20"/>
          <w:szCs w:val="20"/>
        </w:rPr>
        <w:t xml:space="preserve">Antigua and Barbuda did not support resolution CP/RES 1124 (2217/19) of April 9, 2019, which sought to appoint Mr. Gustavo Tarre as the National Assembly’s Representative to the OAS and did not accept the credentials of the officials intending to represent the Bolivarian Republic of Venezuela at the 49th, 50th and 51st Regular Sessions of the General Assembly. </w:t>
      </w:r>
    </w:p>
    <w:p w14:paraId="19EAE4D0" w14:textId="77777777" w:rsidR="0064764C" w:rsidRPr="00381DBB" w:rsidRDefault="0064764C" w:rsidP="0064764C">
      <w:pPr>
        <w:pStyle w:val="Body"/>
        <w:ind w:firstLine="720"/>
        <w:rPr>
          <w:color w:val="auto"/>
          <w:sz w:val="20"/>
          <w:szCs w:val="20"/>
        </w:rPr>
      </w:pPr>
    </w:p>
    <w:p w14:paraId="6358AD0B" w14:textId="77777777" w:rsidR="0064764C" w:rsidRDefault="0064764C" w:rsidP="0064764C">
      <w:pPr>
        <w:pStyle w:val="Body"/>
        <w:ind w:firstLine="720"/>
        <w:rPr>
          <w:color w:val="auto"/>
          <w:sz w:val="20"/>
          <w:szCs w:val="20"/>
        </w:rPr>
      </w:pPr>
      <w:r w:rsidRPr="00381DBB">
        <w:rPr>
          <w:color w:val="auto"/>
          <w:sz w:val="20"/>
          <w:szCs w:val="20"/>
        </w:rPr>
        <w:t xml:space="preserve">Therefore, Antigua and Barbuda notifies all member states and the General Secretariat of the Organization of American States that until further notice, it will not consider itself bound by any declaration or </w:t>
      </w:r>
      <w:r w:rsidRPr="00381DBB">
        <w:rPr>
          <w:color w:val="auto"/>
          <w:sz w:val="20"/>
          <w:szCs w:val="20"/>
        </w:rPr>
        <w:lastRenderedPageBreak/>
        <w:t>resolution of the 51st  Regular Session of the General Assembly or any future declarations or resolutions of any Council or organ of the Organization that includes the participation of any person or entity purporting to speak for, or act on behalf of, the Bolivarian Republic of Venezuela and/or in which an absolute or two thirds majority vote is  attained with the participation of a purported representative of the Bolivarian Republic of Venezuela.</w:t>
      </w:r>
    </w:p>
    <w:p w14:paraId="5BF362A6" w14:textId="77777777" w:rsidR="0064764C" w:rsidRDefault="0064764C" w:rsidP="0064764C">
      <w:pPr>
        <w:pStyle w:val="Body"/>
        <w:ind w:firstLine="720"/>
        <w:rPr>
          <w:color w:val="auto"/>
          <w:sz w:val="20"/>
          <w:szCs w:val="20"/>
        </w:rPr>
      </w:pPr>
    </w:p>
    <w:p w14:paraId="231C6A79" w14:textId="77777777" w:rsidR="0064764C" w:rsidRPr="002E50C0" w:rsidRDefault="0064764C" w:rsidP="0064764C">
      <w:pPr>
        <w:pStyle w:val="Body"/>
        <w:ind w:firstLine="720"/>
        <w:rPr>
          <w:color w:val="auto"/>
          <w:sz w:val="20"/>
          <w:szCs w:val="20"/>
        </w:rPr>
      </w:pPr>
      <w:r w:rsidRPr="002E50C0">
        <w:rPr>
          <w:color w:val="auto"/>
          <w:sz w:val="20"/>
          <w:szCs w:val="20"/>
        </w:rPr>
        <w:t>4.</w:t>
      </w:r>
      <w:r w:rsidRPr="002E50C0">
        <w:rPr>
          <w:color w:val="auto"/>
          <w:sz w:val="20"/>
          <w:szCs w:val="20"/>
        </w:rPr>
        <w:tab/>
        <w:t>… elected government of the Bolivarian Republic of Venezuela submitted to the Organization of American States its written denunciation of the Charter of the Organization of American States and, in keeping with the provisions of Article 143 of the said Charter, ceased to be a member of the organization.</w:t>
      </w:r>
    </w:p>
    <w:p w14:paraId="142D7A94" w14:textId="77777777" w:rsidR="0064764C" w:rsidRDefault="0064764C" w:rsidP="0064764C">
      <w:pPr>
        <w:pStyle w:val="Body"/>
        <w:ind w:firstLine="720"/>
        <w:rPr>
          <w:color w:val="auto"/>
          <w:sz w:val="20"/>
          <w:szCs w:val="20"/>
        </w:rPr>
      </w:pPr>
    </w:p>
    <w:p w14:paraId="2FC43258" w14:textId="77777777" w:rsidR="0064764C" w:rsidRPr="00381DBB" w:rsidRDefault="0064764C" w:rsidP="0064764C">
      <w:pPr>
        <w:pStyle w:val="Body"/>
        <w:ind w:firstLine="720"/>
        <w:rPr>
          <w:rStyle w:val="FootnoteReference"/>
        </w:rPr>
      </w:pPr>
      <w:r w:rsidRPr="002E50C0">
        <w:rPr>
          <w:color w:val="auto"/>
          <w:sz w:val="20"/>
          <w:szCs w:val="20"/>
        </w:rPr>
        <w:t>Saint Vincent and the Grenadines did not support resolution CP/RES 1124 (2217/19) of April 9, 2019, which, in a procedural travesty, seated the purported representative</w:t>
      </w:r>
      <w:proofErr w:type="gramStart"/>
      <w:r w:rsidRPr="002E50C0">
        <w:rPr>
          <w:color w:val="auto"/>
          <w:sz w:val="20"/>
          <w:szCs w:val="20"/>
        </w:rPr>
        <w:t xml:space="preserve">.  </w:t>
      </w:r>
      <w:proofErr w:type="gramEnd"/>
      <w:r w:rsidRPr="002E50C0">
        <w:rPr>
          <w:color w:val="auto"/>
          <w:sz w:val="20"/>
          <w:szCs w:val="20"/>
        </w:rPr>
        <w:t>Saint Vincent and the Grenadines therefore advises this General Assembly that, until further notice, it reserves its full rights with regard to being bound by any declaration or resolution emanating from this Fifty-first Regular Session of the General Assembly or any future declarations or resolutions of any Council or organ of the Organization when these include the participation of any person or entity purporting to speak for or act on behalf of the Bolivarian Republic of Venezuela, and whose vote enables the attainment of a majorit</w:t>
      </w:r>
      <w:r>
        <w:rPr>
          <w:color w:val="auto"/>
          <w:sz w:val="20"/>
          <w:szCs w:val="20"/>
        </w:rPr>
        <w:t xml:space="preserve">y. </w:t>
      </w:r>
    </w:p>
    <w:p w14:paraId="1A1F066A" w14:textId="046C7DD9" w:rsidR="003D78F2" w:rsidRPr="00663078" w:rsidRDefault="003D78F2" w:rsidP="0064764C">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Style w:val="CharacterStyle2"/>
          <w:spacing w:val="-1"/>
        </w:rPr>
      </w:pPr>
    </w:p>
    <w:p w14:paraId="1ABD0E1E" w14:textId="26B80818" w:rsidR="003D78F2" w:rsidRPr="00663078" w:rsidRDefault="0064764C" w:rsidP="00663078">
      <w:pPr>
        <w:pStyle w:val="Style1"/>
        <w:widowControl/>
        <w:kinsoku w:val="0"/>
        <w:autoSpaceDE/>
        <w:autoSpaceDN/>
        <w:adjustRightInd/>
        <w:ind w:firstLine="720"/>
        <w:jc w:val="both"/>
        <w:rPr>
          <w:rStyle w:val="CharacterStyle2"/>
          <w:spacing w:val="-1"/>
        </w:rPr>
      </w:pPr>
      <w:r>
        <w:rPr>
          <w:rStyle w:val="CharacterStyle2"/>
        </w:rPr>
        <w:t>5</w:t>
      </w:r>
      <w:r w:rsidR="00663078">
        <w:rPr>
          <w:rStyle w:val="CharacterStyle2"/>
        </w:rPr>
        <w:t>.</w:t>
      </w:r>
      <w:r w:rsidR="003D78F2" w:rsidRPr="00663078">
        <w:rPr>
          <w:rStyle w:val="CharacterStyle2"/>
        </w:rPr>
        <w:tab/>
        <w:t xml:space="preserve">… </w:t>
      </w:r>
      <w:r w:rsidR="003A4AA3">
        <w:t>to be held after</w:t>
      </w:r>
      <w:r w:rsidR="003A4AA3" w:rsidRPr="00663078">
        <w:t xml:space="preserve"> </w:t>
      </w:r>
      <w:r w:rsidR="003D78F2" w:rsidRPr="00663078">
        <w:t>January 15, 2022. Member states wishing to submit nominations must do so by December 15, 2021.</w:t>
      </w:r>
    </w:p>
    <w:p w14:paraId="39F4B3AC" w14:textId="77777777" w:rsidR="00742434" w:rsidRDefault="00742434" w:rsidP="00663078">
      <w:pPr>
        <w:widowControl/>
        <w:tabs>
          <w:tab w:val="clear" w:pos="720"/>
          <w:tab w:val="clear" w:pos="1440"/>
          <w:tab w:val="clear" w:pos="2160"/>
          <w:tab w:val="clear" w:pos="2880"/>
          <w:tab w:val="clear" w:pos="3600"/>
          <w:tab w:val="clear" w:pos="4320"/>
          <w:tab w:val="clear" w:pos="5760"/>
          <w:tab w:val="clear" w:pos="6480"/>
          <w:tab w:val="clear" w:pos="7200"/>
          <w:tab w:val="clear" w:pos="7920"/>
        </w:tabs>
        <w:rPr>
          <w:noProof/>
        </w:rPr>
      </w:pPr>
    </w:p>
    <w:p w14:paraId="77BF7F80" w14:textId="60754212" w:rsidR="00E97C85" w:rsidRPr="00663078" w:rsidRDefault="00742434" w:rsidP="00663078">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rPr>
      </w:pPr>
      <w:r>
        <w:rPr>
          <w:noProof/>
        </w:rPr>
        <w:drawing>
          <wp:anchor distT="0" distB="0" distL="114300" distR="114300" simplePos="0" relativeHeight="251666432" behindDoc="0" locked="0" layoutInCell="1" allowOverlap="1" wp14:anchorId="1FA43DEC" wp14:editId="4BAE9A60">
            <wp:simplePos x="0" y="0"/>
            <wp:positionH relativeFrom="margin">
              <wp:posOffset>5078730</wp:posOffset>
            </wp:positionH>
            <wp:positionV relativeFrom="paragraph">
              <wp:posOffset>3958590</wp:posOffset>
            </wp:positionV>
            <wp:extent cx="713232" cy="713232"/>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00A9303C">
        <w:rPr>
          <w:noProof/>
          <w:szCs w:val="22"/>
        </w:rPr>
        <mc:AlternateContent>
          <mc:Choice Requires="wps">
            <w:drawing>
              <wp:anchor distT="0" distB="0" distL="118745" distR="118745" simplePos="0" relativeHeight="251667456" behindDoc="0" locked="1" layoutInCell="1" allowOverlap="1" wp14:anchorId="0D749B23" wp14:editId="61638EAA">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1F56BAA" w14:textId="526DC659" w:rsidR="00A9303C" w:rsidRPr="00A9303C" w:rsidRDefault="00A9303C">
                            <w:pPr>
                              <w:rPr>
                                <w:sz w:val="18"/>
                              </w:rPr>
                            </w:pPr>
                            <w:r>
                              <w:rPr>
                                <w:sz w:val="18"/>
                              </w:rPr>
                              <w:fldChar w:fldCharType="begin"/>
                            </w:r>
                            <w:r>
                              <w:rPr>
                                <w:sz w:val="18"/>
                              </w:rPr>
                              <w:instrText xml:space="preserve"> FILENAME  \* MERGEFORMAT </w:instrText>
                            </w:r>
                            <w:r>
                              <w:rPr>
                                <w:sz w:val="18"/>
                              </w:rPr>
                              <w:fldChar w:fldCharType="separate"/>
                            </w:r>
                            <w:r>
                              <w:rPr>
                                <w:noProof/>
                                <w:sz w:val="18"/>
                              </w:rPr>
                              <w:t>AG08466E01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749B23"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67456;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KFRJ9J+AgAA&#10;CQUAAA4AAAAAAAAAAAAAAAAALgIAAGRycy9lMm9Eb2MueG1sUEsBAi0AFAAGAAgAAAAhAKIiY4/e&#10;AAAADQEAAA8AAAAAAAAAAAAAAAAA2AQAAGRycy9kb3ducmV2LnhtbFBLBQYAAAAABAAEAPMAAADj&#10;BQAAAAA=&#10;" filled="f" stroked="f">
                <v:stroke joinstyle="round"/>
                <v:textbox>
                  <w:txbxContent>
                    <w:p w14:paraId="01F56BAA" w14:textId="526DC659" w:rsidR="00A9303C" w:rsidRPr="00A9303C" w:rsidRDefault="00A9303C">
                      <w:pPr>
                        <w:rPr>
                          <w:sz w:val="18"/>
                        </w:rPr>
                      </w:pPr>
                      <w:r>
                        <w:rPr>
                          <w:sz w:val="18"/>
                        </w:rPr>
                        <w:fldChar w:fldCharType="begin"/>
                      </w:r>
                      <w:r>
                        <w:rPr>
                          <w:sz w:val="18"/>
                        </w:rPr>
                        <w:instrText xml:space="preserve"> FILENAME  \* MERGEFORMAT </w:instrText>
                      </w:r>
                      <w:r>
                        <w:rPr>
                          <w:sz w:val="18"/>
                        </w:rPr>
                        <w:fldChar w:fldCharType="separate"/>
                      </w:r>
                      <w:r>
                        <w:rPr>
                          <w:noProof/>
                          <w:sz w:val="18"/>
                        </w:rPr>
                        <w:t>AG08466E01</w:t>
                      </w:r>
                      <w:r>
                        <w:rPr>
                          <w:sz w:val="18"/>
                        </w:rPr>
                        <w:fldChar w:fldCharType="end"/>
                      </w:r>
                    </w:p>
                  </w:txbxContent>
                </v:textbox>
                <w10:wrap anchory="page"/>
                <w10:anchorlock/>
              </v:shape>
            </w:pict>
          </mc:Fallback>
        </mc:AlternateContent>
      </w:r>
    </w:p>
    <w:sectPr w:rsidR="00E97C85" w:rsidRPr="00663078" w:rsidSect="00663078">
      <w:headerReference w:type="default" r:id="rId13"/>
      <w:endnotePr>
        <w:numFmt w:val="decimal"/>
      </w:endnotePr>
      <w:pgSz w:w="12240" w:h="15840" w:code="1"/>
      <w:pgMar w:top="2160" w:right="1570" w:bottom="1296" w:left="1699" w:header="1296" w:footer="1296"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B2304" w14:textId="77777777" w:rsidR="005D33B4" w:rsidRDefault="005D33B4">
      <w:pPr>
        <w:spacing w:line="20" w:lineRule="exact"/>
      </w:pPr>
    </w:p>
  </w:endnote>
  <w:endnote w:type="continuationSeparator" w:id="0">
    <w:p w14:paraId="159545BF" w14:textId="77777777" w:rsidR="005D33B4" w:rsidRPr="004D6A6C" w:rsidRDefault="005D33B4">
      <w:r>
        <w:t xml:space="preserve"> </w:t>
      </w:r>
    </w:p>
  </w:endnote>
  <w:endnote w:type="continuationNotice" w:id="1">
    <w:p w14:paraId="3E9D4EA5" w14:textId="77777777" w:rsidR="005D33B4" w:rsidRPr="004D6A6C" w:rsidRDefault="005D33B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88214" w14:textId="77777777" w:rsidR="005D33B4" w:rsidRPr="004D6A6C" w:rsidRDefault="005D33B4">
      <w:r>
        <w:separator/>
      </w:r>
    </w:p>
  </w:footnote>
  <w:footnote w:type="continuationSeparator" w:id="0">
    <w:p w14:paraId="7B70FA64" w14:textId="77777777" w:rsidR="005D33B4" w:rsidRPr="004D6A6C" w:rsidRDefault="005D33B4">
      <w:r>
        <w:continuationSeparator/>
      </w:r>
    </w:p>
  </w:footnote>
  <w:footnote w:id="1">
    <w:p w14:paraId="2CF8D7E2" w14:textId="77777777" w:rsidR="0064764C" w:rsidRPr="00381DBB" w:rsidRDefault="0064764C" w:rsidP="0064764C">
      <w:pPr>
        <w:pStyle w:val="FootnoteText"/>
        <w:tabs>
          <w:tab w:val="clear" w:pos="360"/>
        </w:tabs>
        <w:ind w:left="720"/>
        <w:rPr>
          <w:rFonts w:hAnsi="Times New Roman"/>
          <w:sz w:val="20"/>
        </w:rPr>
      </w:pPr>
      <w:r w:rsidRPr="00381DBB">
        <w:rPr>
          <w:rFonts w:hAnsi="Times New Roman"/>
          <w:sz w:val="20"/>
        </w:rPr>
        <w:footnoteRef/>
      </w:r>
      <w:r w:rsidRPr="00381DBB">
        <w:rPr>
          <w:rFonts w:hAnsi="Times New Roman"/>
          <w:sz w:val="20"/>
        </w:rPr>
        <w:t>.</w:t>
      </w:r>
      <w:r w:rsidRPr="00381DBB">
        <w:rPr>
          <w:rFonts w:hAnsi="Times New Roman"/>
          <w:sz w:val="20"/>
        </w:rPr>
        <w:tab/>
        <w:t>Mexico once more notes with concern inconsistencies and irregularities in the Report of the Secretary General on the presentation of credentials of the delegations taking part in the fifty-first regular…</w:t>
      </w:r>
    </w:p>
  </w:footnote>
  <w:footnote w:id="2">
    <w:p w14:paraId="617EC78D" w14:textId="77777777" w:rsidR="0064764C" w:rsidRPr="00381DBB" w:rsidRDefault="0064764C" w:rsidP="0064764C">
      <w:pPr>
        <w:pStyle w:val="FootnoteText"/>
        <w:tabs>
          <w:tab w:val="clear" w:pos="360"/>
        </w:tabs>
        <w:ind w:left="720"/>
        <w:rPr>
          <w:rFonts w:hAnsi="Times New Roman"/>
          <w:sz w:val="20"/>
        </w:rPr>
      </w:pPr>
      <w:r w:rsidRPr="00381DBB">
        <w:rPr>
          <w:rStyle w:val="FootnoteReference"/>
          <w:rFonts w:hAnsi="Times New Roman"/>
          <w:sz w:val="20"/>
        </w:rPr>
        <w:footnoteRef/>
      </w:r>
      <w:r w:rsidRPr="00DD50EB">
        <w:rPr>
          <w:rFonts w:hAnsi="Times New Roman"/>
          <w:sz w:val="20"/>
        </w:rPr>
        <w:t>.</w:t>
      </w:r>
      <w:r w:rsidRPr="00DD50EB">
        <w:rPr>
          <w:rFonts w:hAnsi="Times New Roman"/>
          <w:sz w:val="20"/>
        </w:rPr>
        <w:tab/>
      </w:r>
      <w:r w:rsidRPr="00381DBB">
        <w:rPr>
          <w:rFonts w:hAnsi="Times New Roman"/>
          <w:sz w:val="20"/>
        </w:rPr>
        <w:t>Nicaragua endorses the statements made by the delegations of Saint Vincent and the Grenadines, the United Mexican States, and the Plurinational State of Bolivia, rejecting the improper accreditation of…</w:t>
      </w:r>
    </w:p>
  </w:footnote>
  <w:footnote w:id="3">
    <w:p w14:paraId="57BA4CE1" w14:textId="77777777" w:rsidR="0064764C" w:rsidRPr="00381DBB" w:rsidRDefault="0064764C" w:rsidP="0064764C">
      <w:pPr>
        <w:pStyle w:val="FootnoteText"/>
        <w:tabs>
          <w:tab w:val="clear" w:pos="360"/>
        </w:tabs>
        <w:ind w:left="720"/>
        <w:rPr>
          <w:rFonts w:hAnsi="Times New Roman"/>
          <w:sz w:val="20"/>
        </w:rPr>
      </w:pPr>
      <w:r w:rsidRPr="00381DBB">
        <w:rPr>
          <w:rFonts w:hAnsi="Times New Roman"/>
          <w:sz w:val="20"/>
        </w:rPr>
        <w:footnoteRef/>
      </w:r>
      <w:r w:rsidRPr="00381DBB">
        <w:rPr>
          <w:rFonts w:hAnsi="Times New Roman"/>
          <w:sz w:val="20"/>
        </w:rPr>
        <w:t>.</w:t>
      </w:r>
      <w:r w:rsidRPr="00381DBB">
        <w:rPr>
          <w:rFonts w:hAnsi="Times New Roman"/>
          <w:sz w:val="20"/>
        </w:rPr>
        <w:tab/>
        <w:t xml:space="preserve">Antigua and Barbuda </w:t>
      </w:r>
      <w:proofErr w:type="gramStart"/>
      <w:r w:rsidRPr="00381DBB">
        <w:rPr>
          <w:rFonts w:hAnsi="Times New Roman"/>
          <w:sz w:val="20"/>
        </w:rPr>
        <w:t>considers</w:t>
      </w:r>
      <w:proofErr w:type="gramEnd"/>
      <w:r w:rsidRPr="00381DBB">
        <w:rPr>
          <w:rFonts w:hAnsi="Times New Roman"/>
          <w:sz w:val="20"/>
        </w:rPr>
        <w:t xml:space="preserve"> that the Bolivarian Republic of Venezuela is not a member state of the Organization of American States since, on 27 April 2017, the Government of the Bolivarian Republic…</w:t>
      </w:r>
    </w:p>
  </w:footnote>
  <w:footnote w:id="4">
    <w:p w14:paraId="212439B8" w14:textId="77777777" w:rsidR="0064764C" w:rsidRPr="00381DBB" w:rsidRDefault="0064764C" w:rsidP="0064764C">
      <w:pPr>
        <w:pStyle w:val="FootnoteText"/>
        <w:tabs>
          <w:tab w:val="clear" w:pos="360"/>
        </w:tabs>
        <w:ind w:left="720"/>
        <w:rPr>
          <w:rFonts w:hAnsi="Times New Roman"/>
          <w:sz w:val="20"/>
        </w:rPr>
      </w:pPr>
      <w:r w:rsidRPr="00381DBB">
        <w:rPr>
          <w:rFonts w:hAnsi="Times New Roman"/>
          <w:sz w:val="20"/>
        </w:rPr>
        <w:footnoteRef/>
      </w:r>
      <w:r w:rsidRPr="00381DBB">
        <w:rPr>
          <w:rFonts w:hAnsi="Times New Roman"/>
          <w:sz w:val="20"/>
        </w:rPr>
        <w:t>.</w:t>
      </w:r>
      <w:r w:rsidRPr="00381DBB">
        <w:rPr>
          <w:rFonts w:hAnsi="Times New Roman"/>
          <w:sz w:val="20"/>
        </w:rPr>
        <w:tab/>
      </w:r>
      <w:r w:rsidRPr="002E50C0">
        <w:rPr>
          <w:rFonts w:hAnsi="Times New Roman"/>
          <w:sz w:val="20"/>
        </w:rPr>
        <w:t>Saint Vincent places on record its non-recognition and non-acceptance of the credentials of the purported delegation of the National Assembly of the Bolivarian Republic of Venezuela. In 2017, the duly</w:t>
      </w:r>
      <w:r>
        <w:rPr>
          <w:rFonts w:hAnsi="Times New Roman"/>
          <w:sz w:val="20"/>
        </w:rPr>
        <w:t>…</w:t>
      </w:r>
    </w:p>
  </w:footnote>
  <w:footnote w:id="5">
    <w:p w14:paraId="7756DAEC" w14:textId="5E08A0AA" w:rsidR="00F11387" w:rsidRPr="003D78F2" w:rsidRDefault="00F11387" w:rsidP="00F11387">
      <w:pPr>
        <w:pStyle w:val="FootnoteText"/>
        <w:tabs>
          <w:tab w:val="clear" w:pos="360"/>
          <w:tab w:val="left" w:pos="720"/>
        </w:tabs>
        <w:ind w:left="720"/>
        <w:rPr>
          <w:rFonts w:hAnsi="Times New Roman"/>
          <w:sz w:val="20"/>
        </w:rPr>
      </w:pPr>
      <w:r>
        <w:rPr>
          <w:rStyle w:val="FootnoteReference"/>
          <w:rFonts w:hAnsi="Times New Roman"/>
          <w:sz w:val="20"/>
        </w:rPr>
        <w:footnoteRef/>
      </w:r>
      <w:r>
        <w:rPr>
          <w:rFonts w:hAnsi="Times New Roman"/>
          <w:sz w:val="20"/>
        </w:rPr>
        <w:t>.</w:t>
      </w:r>
      <w:r>
        <w:rPr>
          <w:rFonts w:hAnsi="Times New Roman"/>
          <w:sz w:val="20"/>
        </w:rPr>
        <w:tab/>
        <w:t>The General Assembly instructed the Permanent Council to proceed with the election for the two pending vacancies on the Inter-American Juridical Committee during the first regular session</w:t>
      </w:r>
      <w:r w:rsidR="003A4AA3">
        <w:rPr>
          <w:rFonts w:hAnsi="Times New Roman"/>
          <w:sz w:val="20"/>
        </w:rPr>
        <w:t>.</w:t>
      </w:r>
      <w:r>
        <w:rPr>
          <w:rFonts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49D9" w14:textId="77777777" w:rsidR="0068494C" w:rsidRPr="004D6A6C" w:rsidRDefault="0068494C" w:rsidP="0068494C">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E72E6A">
      <w:rPr>
        <w:rStyle w:val="PageNumber"/>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16B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747CD"/>
    <w:multiLevelType w:val="multilevel"/>
    <w:tmpl w:val="04BAA22E"/>
    <w:lvl w:ilvl="0">
      <w:start w:val="1"/>
      <w:numFmt w:val="decimal"/>
      <w:lvlText w:val="%1."/>
      <w:lvlJc w:val="left"/>
      <w:pPr>
        <w:tabs>
          <w:tab w:val="num" w:pos="2880"/>
        </w:tabs>
        <w:ind w:left="2880" w:hanging="360"/>
      </w:pPr>
    </w:lvl>
    <w:lvl w:ilvl="1">
      <w:start w:val="1"/>
      <w:numFmt w:val="decimal"/>
      <w:isLgl/>
      <w:lvlText w:val="%1.%2."/>
      <w:lvlJc w:val="left"/>
      <w:pPr>
        <w:tabs>
          <w:tab w:val="num" w:pos="2880"/>
        </w:tabs>
        <w:ind w:left="2880" w:hanging="36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3600"/>
        </w:tabs>
        <w:ind w:left="3600" w:hanging="1080"/>
      </w:pPr>
    </w:lvl>
    <w:lvl w:ilvl="5">
      <w:start w:val="1"/>
      <w:numFmt w:val="decimal"/>
      <w:isLgl/>
      <w:lvlText w:val="%1.%2.%3.%4.%5.%6."/>
      <w:lvlJc w:val="left"/>
      <w:pPr>
        <w:tabs>
          <w:tab w:val="num" w:pos="3600"/>
        </w:tabs>
        <w:ind w:left="360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800"/>
      </w:pPr>
    </w:lvl>
  </w:abstractNum>
  <w:abstractNum w:abstractNumId="2" w15:restartNumberingAfterBreak="0">
    <w:nsid w:val="05A40EB4"/>
    <w:multiLevelType w:val="singleLevel"/>
    <w:tmpl w:val="2B4EBDB6"/>
    <w:lvl w:ilvl="0">
      <w:numFmt w:val="decimal"/>
      <w:lvlText w:val="%1"/>
      <w:legacy w:legacy="1" w:legacySpace="0" w:legacyIndent="0"/>
      <w:lvlJc w:val="left"/>
    </w:lvl>
  </w:abstractNum>
  <w:abstractNum w:abstractNumId="3" w15:restartNumberingAfterBreak="0">
    <w:nsid w:val="062D2058"/>
    <w:multiLevelType w:val="hybridMultilevel"/>
    <w:tmpl w:val="106C63FE"/>
    <w:lvl w:ilvl="0" w:tplc="C456C62C">
      <w:start w:val="1"/>
      <w:numFmt w:val="decimal"/>
      <w:lvlText w:val="%1."/>
      <w:lvlJc w:val="left"/>
      <w:pPr>
        <w:tabs>
          <w:tab w:val="num" w:pos="720"/>
        </w:tabs>
        <w:ind w:left="720" w:hanging="720"/>
      </w:pPr>
      <w:rPr>
        <w:rFonts w:hint="default"/>
        <w:b w:val="0"/>
        <w:lang w:val="pt-BR"/>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4" w15:restartNumberingAfterBreak="0">
    <w:nsid w:val="0B777BA1"/>
    <w:multiLevelType w:val="hybridMultilevel"/>
    <w:tmpl w:val="405425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CE60A9"/>
    <w:multiLevelType w:val="singleLevel"/>
    <w:tmpl w:val="2B4EBDB6"/>
    <w:lvl w:ilvl="0">
      <w:numFmt w:val="decimal"/>
      <w:lvlText w:val="%1"/>
      <w:legacy w:legacy="1" w:legacySpace="0" w:legacyIndent="0"/>
      <w:lvlJc w:val="left"/>
    </w:lvl>
  </w:abstractNum>
  <w:abstractNum w:abstractNumId="6" w15:restartNumberingAfterBreak="0">
    <w:nsid w:val="0D8602EF"/>
    <w:multiLevelType w:val="hybridMultilevel"/>
    <w:tmpl w:val="2D5A6320"/>
    <w:lvl w:ilvl="0" w:tplc="E6446F2C">
      <w:start w:val="1"/>
      <w:numFmt w:val="upperRoman"/>
      <w:lvlText w:val="%1."/>
      <w:lvlJc w:val="left"/>
      <w:pPr>
        <w:tabs>
          <w:tab w:val="num" w:pos="360"/>
        </w:tabs>
        <w:ind w:left="360" w:hanging="360"/>
      </w:pPr>
      <w:rPr>
        <w:rFonts w:hint="default"/>
        <w:i w:val="0"/>
        <w:color w:val="auto"/>
      </w:rPr>
    </w:lvl>
    <w:lvl w:ilvl="1" w:tplc="8C88D2F2">
      <w:start w:val="1"/>
      <w:numFmt w:val="lowerLetter"/>
      <w:lvlText w:val="%2."/>
      <w:lvlJc w:val="left"/>
      <w:pPr>
        <w:tabs>
          <w:tab w:val="num" w:pos="2160"/>
        </w:tabs>
        <w:ind w:left="2160" w:hanging="720"/>
      </w:pPr>
      <w:rPr>
        <w:rFonts w:ascii="Times New Roman" w:hAnsi="Times New Roman" w:hint="default"/>
        <w:i w:val="0"/>
        <w:color w:val="auto"/>
        <w:sz w:val="22"/>
        <w:szCs w:val="22"/>
      </w:rPr>
    </w:lvl>
    <w:lvl w:ilvl="2" w:tplc="05669D80">
      <w:start w:val="1"/>
      <w:numFmt w:val="lowerLetter"/>
      <w:lvlText w:val="%3."/>
      <w:lvlJc w:val="left"/>
      <w:pPr>
        <w:tabs>
          <w:tab w:val="num" w:pos="2520"/>
        </w:tabs>
        <w:ind w:left="2520" w:hanging="720"/>
      </w:pPr>
      <w:rPr>
        <w:rFonts w:hint="default"/>
        <w:i w:val="0"/>
        <w:color w:val="auto"/>
      </w:rPr>
    </w:lvl>
    <w:lvl w:ilvl="3" w:tplc="A886B72C" w:tentative="1">
      <w:start w:val="1"/>
      <w:numFmt w:val="decimal"/>
      <w:lvlText w:val="%4."/>
      <w:lvlJc w:val="left"/>
      <w:pPr>
        <w:tabs>
          <w:tab w:val="num" w:pos="2700"/>
        </w:tabs>
        <w:ind w:left="2700" w:hanging="360"/>
      </w:pPr>
    </w:lvl>
    <w:lvl w:ilvl="4" w:tplc="BB3676B0" w:tentative="1">
      <w:start w:val="1"/>
      <w:numFmt w:val="lowerLetter"/>
      <w:lvlText w:val="%5."/>
      <w:lvlJc w:val="left"/>
      <w:pPr>
        <w:tabs>
          <w:tab w:val="num" w:pos="3420"/>
        </w:tabs>
        <w:ind w:left="3420" w:hanging="360"/>
      </w:pPr>
    </w:lvl>
    <w:lvl w:ilvl="5" w:tplc="DB280948" w:tentative="1">
      <w:start w:val="1"/>
      <w:numFmt w:val="lowerRoman"/>
      <w:lvlText w:val="%6."/>
      <w:lvlJc w:val="right"/>
      <w:pPr>
        <w:tabs>
          <w:tab w:val="num" w:pos="4140"/>
        </w:tabs>
        <w:ind w:left="4140" w:hanging="180"/>
      </w:pPr>
    </w:lvl>
    <w:lvl w:ilvl="6" w:tplc="7F78B8D4" w:tentative="1">
      <w:start w:val="1"/>
      <w:numFmt w:val="decimal"/>
      <w:lvlText w:val="%7."/>
      <w:lvlJc w:val="left"/>
      <w:pPr>
        <w:tabs>
          <w:tab w:val="num" w:pos="4860"/>
        </w:tabs>
        <w:ind w:left="4860" w:hanging="360"/>
      </w:pPr>
    </w:lvl>
    <w:lvl w:ilvl="7" w:tplc="57001924" w:tentative="1">
      <w:start w:val="1"/>
      <w:numFmt w:val="lowerLetter"/>
      <w:lvlText w:val="%8."/>
      <w:lvlJc w:val="left"/>
      <w:pPr>
        <w:tabs>
          <w:tab w:val="num" w:pos="5580"/>
        </w:tabs>
        <w:ind w:left="5580" w:hanging="360"/>
      </w:pPr>
    </w:lvl>
    <w:lvl w:ilvl="8" w:tplc="FA3A393A" w:tentative="1">
      <w:start w:val="1"/>
      <w:numFmt w:val="lowerRoman"/>
      <w:lvlText w:val="%9."/>
      <w:lvlJc w:val="right"/>
      <w:pPr>
        <w:tabs>
          <w:tab w:val="num" w:pos="6300"/>
        </w:tabs>
        <w:ind w:left="6300" w:hanging="180"/>
      </w:pPr>
    </w:lvl>
  </w:abstractNum>
  <w:abstractNum w:abstractNumId="7" w15:restartNumberingAfterBreak="0">
    <w:nsid w:val="0F6131C2"/>
    <w:multiLevelType w:val="singleLevel"/>
    <w:tmpl w:val="2B4EBDB6"/>
    <w:lvl w:ilvl="0">
      <w:numFmt w:val="decimal"/>
      <w:lvlText w:val="%1"/>
      <w:legacy w:legacy="1" w:legacySpace="0" w:legacyIndent="0"/>
      <w:lvlJc w:val="left"/>
    </w:lvl>
  </w:abstractNum>
  <w:abstractNum w:abstractNumId="8" w15:restartNumberingAfterBreak="0">
    <w:nsid w:val="125464B5"/>
    <w:multiLevelType w:val="hybridMultilevel"/>
    <w:tmpl w:val="C1A67938"/>
    <w:lvl w:ilvl="0" w:tplc="4D4846A0">
      <w:start w:val="1"/>
      <w:numFmt w:val="upperRoman"/>
      <w:lvlText w:val="%1."/>
      <w:lvlJc w:val="left"/>
      <w:pPr>
        <w:ind w:left="1080" w:hanging="720"/>
      </w:pPr>
      <w:rPr>
        <w:rFonts w:hint="default"/>
      </w:rPr>
    </w:lvl>
    <w:lvl w:ilvl="1" w:tplc="F4B0879C" w:tentative="1">
      <w:start w:val="1"/>
      <w:numFmt w:val="lowerLetter"/>
      <w:lvlText w:val="%2."/>
      <w:lvlJc w:val="left"/>
      <w:pPr>
        <w:ind w:left="1440" w:hanging="360"/>
      </w:pPr>
    </w:lvl>
    <w:lvl w:ilvl="2" w:tplc="03CAC280" w:tentative="1">
      <w:start w:val="1"/>
      <w:numFmt w:val="lowerRoman"/>
      <w:lvlText w:val="%3."/>
      <w:lvlJc w:val="right"/>
      <w:pPr>
        <w:ind w:left="2160" w:hanging="180"/>
      </w:pPr>
    </w:lvl>
    <w:lvl w:ilvl="3" w:tplc="60AAD0AA" w:tentative="1">
      <w:start w:val="1"/>
      <w:numFmt w:val="decimal"/>
      <w:lvlText w:val="%4."/>
      <w:lvlJc w:val="left"/>
      <w:pPr>
        <w:ind w:left="2880" w:hanging="360"/>
      </w:pPr>
    </w:lvl>
    <w:lvl w:ilvl="4" w:tplc="9626B5BA" w:tentative="1">
      <w:start w:val="1"/>
      <w:numFmt w:val="lowerLetter"/>
      <w:lvlText w:val="%5."/>
      <w:lvlJc w:val="left"/>
      <w:pPr>
        <w:ind w:left="3600" w:hanging="360"/>
      </w:pPr>
    </w:lvl>
    <w:lvl w:ilvl="5" w:tplc="3C3C530E" w:tentative="1">
      <w:start w:val="1"/>
      <w:numFmt w:val="lowerRoman"/>
      <w:lvlText w:val="%6."/>
      <w:lvlJc w:val="right"/>
      <w:pPr>
        <w:ind w:left="4320" w:hanging="180"/>
      </w:pPr>
    </w:lvl>
    <w:lvl w:ilvl="6" w:tplc="AA340BC2" w:tentative="1">
      <w:start w:val="1"/>
      <w:numFmt w:val="decimal"/>
      <w:lvlText w:val="%7."/>
      <w:lvlJc w:val="left"/>
      <w:pPr>
        <w:ind w:left="5040" w:hanging="360"/>
      </w:pPr>
    </w:lvl>
    <w:lvl w:ilvl="7" w:tplc="8E7808BA" w:tentative="1">
      <w:start w:val="1"/>
      <w:numFmt w:val="lowerLetter"/>
      <w:lvlText w:val="%8."/>
      <w:lvlJc w:val="left"/>
      <w:pPr>
        <w:ind w:left="5760" w:hanging="360"/>
      </w:pPr>
    </w:lvl>
    <w:lvl w:ilvl="8" w:tplc="3E604334" w:tentative="1">
      <w:start w:val="1"/>
      <w:numFmt w:val="lowerRoman"/>
      <w:lvlText w:val="%9."/>
      <w:lvlJc w:val="right"/>
      <w:pPr>
        <w:ind w:left="6480" w:hanging="180"/>
      </w:pPr>
    </w:lvl>
  </w:abstractNum>
  <w:abstractNum w:abstractNumId="9" w15:restartNumberingAfterBreak="0">
    <w:nsid w:val="171B2E55"/>
    <w:multiLevelType w:val="singleLevel"/>
    <w:tmpl w:val="2B4EBDB6"/>
    <w:lvl w:ilvl="0">
      <w:numFmt w:val="decimal"/>
      <w:lvlText w:val="%1"/>
      <w:legacy w:legacy="1" w:legacySpace="0" w:legacyIndent="0"/>
      <w:lvlJc w:val="left"/>
    </w:lvl>
  </w:abstractNum>
  <w:abstractNum w:abstractNumId="10" w15:restartNumberingAfterBreak="0">
    <w:nsid w:val="224454DC"/>
    <w:multiLevelType w:val="hybridMultilevel"/>
    <w:tmpl w:val="84504EDC"/>
    <w:lvl w:ilvl="0" w:tplc="4D42659C">
      <w:start w:val="1"/>
      <w:numFmt w:val="bullet"/>
      <w:lvlText w:val=""/>
      <w:lvlJc w:val="left"/>
      <w:pPr>
        <w:tabs>
          <w:tab w:val="num" w:pos="2880"/>
        </w:tabs>
        <w:ind w:left="2880" w:hanging="360"/>
      </w:pPr>
      <w:rPr>
        <w:rFonts w:ascii="Symbol" w:hAnsi="Symbol" w:hint="default"/>
      </w:rPr>
    </w:lvl>
    <w:lvl w:ilvl="1" w:tplc="A9C2036E" w:tentative="1">
      <w:start w:val="1"/>
      <w:numFmt w:val="bullet"/>
      <w:lvlText w:val="o"/>
      <w:lvlJc w:val="left"/>
      <w:pPr>
        <w:tabs>
          <w:tab w:val="num" w:pos="3600"/>
        </w:tabs>
        <w:ind w:left="3600" w:hanging="360"/>
      </w:pPr>
      <w:rPr>
        <w:rFonts w:ascii="Courier New" w:hAnsi="Courier New" w:cs="Courier New" w:hint="default"/>
      </w:rPr>
    </w:lvl>
    <w:lvl w:ilvl="2" w:tplc="EF485306" w:tentative="1">
      <w:start w:val="1"/>
      <w:numFmt w:val="bullet"/>
      <w:lvlText w:val=""/>
      <w:lvlJc w:val="left"/>
      <w:pPr>
        <w:tabs>
          <w:tab w:val="num" w:pos="4320"/>
        </w:tabs>
        <w:ind w:left="4320" w:hanging="360"/>
      </w:pPr>
      <w:rPr>
        <w:rFonts w:ascii="Wingdings" w:hAnsi="Wingdings" w:hint="default"/>
      </w:rPr>
    </w:lvl>
    <w:lvl w:ilvl="3" w:tplc="9D00A924" w:tentative="1">
      <w:start w:val="1"/>
      <w:numFmt w:val="bullet"/>
      <w:lvlText w:val=""/>
      <w:lvlJc w:val="left"/>
      <w:pPr>
        <w:tabs>
          <w:tab w:val="num" w:pos="5040"/>
        </w:tabs>
        <w:ind w:left="5040" w:hanging="360"/>
      </w:pPr>
      <w:rPr>
        <w:rFonts w:ascii="Symbol" w:hAnsi="Symbol" w:hint="default"/>
      </w:rPr>
    </w:lvl>
    <w:lvl w:ilvl="4" w:tplc="58308B8A" w:tentative="1">
      <w:start w:val="1"/>
      <w:numFmt w:val="bullet"/>
      <w:lvlText w:val="o"/>
      <w:lvlJc w:val="left"/>
      <w:pPr>
        <w:tabs>
          <w:tab w:val="num" w:pos="5760"/>
        </w:tabs>
        <w:ind w:left="5760" w:hanging="360"/>
      </w:pPr>
      <w:rPr>
        <w:rFonts w:ascii="Courier New" w:hAnsi="Courier New" w:cs="Courier New" w:hint="default"/>
      </w:rPr>
    </w:lvl>
    <w:lvl w:ilvl="5" w:tplc="C5DE68D6" w:tentative="1">
      <w:start w:val="1"/>
      <w:numFmt w:val="bullet"/>
      <w:lvlText w:val=""/>
      <w:lvlJc w:val="left"/>
      <w:pPr>
        <w:tabs>
          <w:tab w:val="num" w:pos="6480"/>
        </w:tabs>
        <w:ind w:left="6480" w:hanging="360"/>
      </w:pPr>
      <w:rPr>
        <w:rFonts w:ascii="Wingdings" w:hAnsi="Wingdings" w:hint="default"/>
      </w:rPr>
    </w:lvl>
    <w:lvl w:ilvl="6" w:tplc="3C2E20D4" w:tentative="1">
      <w:start w:val="1"/>
      <w:numFmt w:val="bullet"/>
      <w:lvlText w:val=""/>
      <w:lvlJc w:val="left"/>
      <w:pPr>
        <w:tabs>
          <w:tab w:val="num" w:pos="7200"/>
        </w:tabs>
        <w:ind w:left="7200" w:hanging="360"/>
      </w:pPr>
      <w:rPr>
        <w:rFonts w:ascii="Symbol" w:hAnsi="Symbol" w:hint="default"/>
      </w:rPr>
    </w:lvl>
    <w:lvl w:ilvl="7" w:tplc="D74872F4" w:tentative="1">
      <w:start w:val="1"/>
      <w:numFmt w:val="bullet"/>
      <w:lvlText w:val="o"/>
      <w:lvlJc w:val="left"/>
      <w:pPr>
        <w:tabs>
          <w:tab w:val="num" w:pos="7920"/>
        </w:tabs>
        <w:ind w:left="7920" w:hanging="360"/>
      </w:pPr>
      <w:rPr>
        <w:rFonts w:ascii="Courier New" w:hAnsi="Courier New" w:cs="Courier New" w:hint="default"/>
      </w:rPr>
    </w:lvl>
    <w:lvl w:ilvl="8" w:tplc="7D76BE52"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23B9188F"/>
    <w:multiLevelType w:val="multilevel"/>
    <w:tmpl w:val="04BAA22E"/>
    <w:lvl w:ilvl="0">
      <w:start w:val="1"/>
      <w:numFmt w:val="decimal"/>
      <w:lvlText w:val="%1."/>
      <w:lvlJc w:val="left"/>
      <w:pPr>
        <w:tabs>
          <w:tab w:val="num" w:pos="2880"/>
        </w:tabs>
        <w:ind w:left="2880" w:hanging="360"/>
      </w:pPr>
    </w:lvl>
    <w:lvl w:ilvl="1">
      <w:start w:val="1"/>
      <w:numFmt w:val="decimal"/>
      <w:isLgl/>
      <w:lvlText w:val="%1.%2."/>
      <w:lvlJc w:val="left"/>
      <w:pPr>
        <w:tabs>
          <w:tab w:val="num" w:pos="2880"/>
        </w:tabs>
        <w:ind w:left="2880" w:hanging="36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3600"/>
        </w:tabs>
        <w:ind w:left="3600" w:hanging="1080"/>
      </w:pPr>
    </w:lvl>
    <w:lvl w:ilvl="5">
      <w:start w:val="1"/>
      <w:numFmt w:val="decimal"/>
      <w:isLgl/>
      <w:lvlText w:val="%1.%2.%3.%4.%5.%6."/>
      <w:lvlJc w:val="left"/>
      <w:pPr>
        <w:tabs>
          <w:tab w:val="num" w:pos="3600"/>
        </w:tabs>
        <w:ind w:left="360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800"/>
      </w:pPr>
    </w:lvl>
  </w:abstractNum>
  <w:abstractNum w:abstractNumId="12" w15:restartNumberingAfterBreak="0">
    <w:nsid w:val="23C621D4"/>
    <w:multiLevelType w:val="hybridMultilevel"/>
    <w:tmpl w:val="F5149C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F4624F"/>
    <w:multiLevelType w:val="hybridMultilevel"/>
    <w:tmpl w:val="EC06541C"/>
    <w:lvl w:ilvl="0" w:tplc="FF30A346">
      <w:start w:val="1"/>
      <w:numFmt w:val="bullet"/>
      <w:lvlText w:val=""/>
      <w:lvlJc w:val="left"/>
      <w:pPr>
        <w:ind w:left="2563" w:hanging="360"/>
      </w:pPr>
      <w:rPr>
        <w:rFonts w:ascii="Symbol" w:hAnsi="Symbol" w:hint="default"/>
      </w:rPr>
    </w:lvl>
    <w:lvl w:ilvl="1" w:tplc="4F88A164" w:tentative="1">
      <w:start w:val="1"/>
      <w:numFmt w:val="bullet"/>
      <w:lvlText w:val="o"/>
      <w:lvlJc w:val="left"/>
      <w:pPr>
        <w:ind w:left="3283" w:hanging="360"/>
      </w:pPr>
      <w:rPr>
        <w:rFonts w:ascii="Courier New" w:hAnsi="Courier New" w:hint="default"/>
      </w:rPr>
    </w:lvl>
    <w:lvl w:ilvl="2" w:tplc="21CE2E66" w:tentative="1">
      <w:start w:val="1"/>
      <w:numFmt w:val="bullet"/>
      <w:lvlText w:val=""/>
      <w:lvlJc w:val="left"/>
      <w:pPr>
        <w:ind w:left="4003" w:hanging="360"/>
      </w:pPr>
      <w:rPr>
        <w:rFonts w:ascii="Wingdings" w:hAnsi="Wingdings" w:hint="default"/>
      </w:rPr>
    </w:lvl>
    <w:lvl w:ilvl="3" w:tplc="671CFE78" w:tentative="1">
      <w:start w:val="1"/>
      <w:numFmt w:val="bullet"/>
      <w:lvlText w:val=""/>
      <w:lvlJc w:val="left"/>
      <w:pPr>
        <w:ind w:left="4723" w:hanging="360"/>
      </w:pPr>
      <w:rPr>
        <w:rFonts w:ascii="Symbol" w:hAnsi="Symbol" w:hint="default"/>
      </w:rPr>
    </w:lvl>
    <w:lvl w:ilvl="4" w:tplc="F482C0E0" w:tentative="1">
      <w:start w:val="1"/>
      <w:numFmt w:val="bullet"/>
      <w:lvlText w:val="o"/>
      <w:lvlJc w:val="left"/>
      <w:pPr>
        <w:ind w:left="5443" w:hanging="360"/>
      </w:pPr>
      <w:rPr>
        <w:rFonts w:ascii="Courier New" w:hAnsi="Courier New" w:hint="default"/>
      </w:rPr>
    </w:lvl>
    <w:lvl w:ilvl="5" w:tplc="F6245E9A" w:tentative="1">
      <w:start w:val="1"/>
      <w:numFmt w:val="bullet"/>
      <w:lvlText w:val=""/>
      <w:lvlJc w:val="left"/>
      <w:pPr>
        <w:ind w:left="6163" w:hanging="360"/>
      </w:pPr>
      <w:rPr>
        <w:rFonts w:ascii="Wingdings" w:hAnsi="Wingdings" w:hint="default"/>
      </w:rPr>
    </w:lvl>
    <w:lvl w:ilvl="6" w:tplc="D83067A0" w:tentative="1">
      <w:start w:val="1"/>
      <w:numFmt w:val="bullet"/>
      <w:lvlText w:val=""/>
      <w:lvlJc w:val="left"/>
      <w:pPr>
        <w:ind w:left="6883" w:hanging="360"/>
      </w:pPr>
      <w:rPr>
        <w:rFonts w:ascii="Symbol" w:hAnsi="Symbol" w:hint="default"/>
      </w:rPr>
    </w:lvl>
    <w:lvl w:ilvl="7" w:tplc="C42ED196" w:tentative="1">
      <w:start w:val="1"/>
      <w:numFmt w:val="bullet"/>
      <w:lvlText w:val="o"/>
      <w:lvlJc w:val="left"/>
      <w:pPr>
        <w:ind w:left="7603" w:hanging="360"/>
      </w:pPr>
      <w:rPr>
        <w:rFonts w:ascii="Courier New" w:hAnsi="Courier New" w:hint="default"/>
      </w:rPr>
    </w:lvl>
    <w:lvl w:ilvl="8" w:tplc="EA94B7FA" w:tentative="1">
      <w:start w:val="1"/>
      <w:numFmt w:val="bullet"/>
      <w:lvlText w:val=""/>
      <w:lvlJc w:val="left"/>
      <w:pPr>
        <w:ind w:left="8323" w:hanging="360"/>
      </w:pPr>
      <w:rPr>
        <w:rFonts w:ascii="Wingdings" w:hAnsi="Wingdings" w:hint="default"/>
      </w:rPr>
    </w:lvl>
  </w:abstractNum>
  <w:abstractNum w:abstractNumId="14" w15:restartNumberingAfterBreak="0">
    <w:nsid w:val="2F336FCD"/>
    <w:multiLevelType w:val="singleLevel"/>
    <w:tmpl w:val="2B4EBDB6"/>
    <w:lvl w:ilvl="0">
      <w:numFmt w:val="decimal"/>
      <w:lvlText w:val="%1"/>
      <w:legacy w:legacy="1" w:legacySpace="0" w:legacyIndent="0"/>
      <w:lvlJc w:val="left"/>
    </w:lvl>
  </w:abstractNum>
  <w:abstractNum w:abstractNumId="15" w15:restartNumberingAfterBreak="0">
    <w:nsid w:val="2FAE5A0D"/>
    <w:multiLevelType w:val="hybridMultilevel"/>
    <w:tmpl w:val="59F46D46"/>
    <w:lvl w:ilvl="0" w:tplc="463A938E">
      <w:start w:val="1"/>
      <w:numFmt w:val="decimal"/>
      <w:lvlText w:val="%1."/>
      <w:lvlJc w:val="left"/>
      <w:pPr>
        <w:tabs>
          <w:tab w:val="num" w:pos="1080"/>
        </w:tabs>
        <w:ind w:left="1080" w:hanging="720"/>
      </w:pPr>
      <w:rPr>
        <w:rFonts w:cs="Times New Roman" w:hint="default"/>
      </w:rPr>
    </w:lvl>
    <w:lvl w:ilvl="1" w:tplc="1B6EB584" w:tentative="1">
      <w:start w:val="1"/>
      <w:numFmt w:val="lowerLetter"/>
      <w:lvlText w:val="%2."/>
      <w:lvlJc w:val="left"/>
      <w:pPr>
        <w:tabs>
          <w:tab w:val="num" w:pos="1440"/>
        </w:tabs>
        <w:ind w:left="1440" w:hanging="360"/>
      </w:pPr>
      <w:rPr>
        <w:rFonts w:cs="Times New Roman"/>
      </w:rPr>
    </w:lvl>
    <w:lvl w:ilvl="2" w:tplc="02D8921A" w:tentative="1">
      <w:start w:val="1"/>
      <w:numFmt w:val="lowerRoman"/>
      <w:lvlText w:val="%3."/>
      <w:lvlJc w:val="right"/>
      <w:pPr>
        <w:tabs>
          <w:tab w:val="num" w:pos="2160"/>
        </w:tabs>
        <w:ind w:left="2160" w:hanging="180"/>
      </w:pPr>
      <w:rPr>
        <w:rFonts w:cs="Times New Roman"/>
      </w:rPr>
    </w:lvl>
    <w:lvl w:ilvl="3" w:tplc="693C7C50" w:tentative="1">
      <w:start w:val="1"/>
      <w:numFmt w:val="decimal"/>
      <w:lvlText w:val="%4."/>
      <w:lvlJc w:val="left"/>
      <w:pPr>
        <w:tabs>
          <w:tab w:val="num" w:pos="2880"/>
        </w:tabs>
        <w:ind w:left="2880" w:hanging="360"/>
      </w:pPr>
      <w:rPr>
        <w:rFonts w:cs="Times New Roman"/>
      </w:rPr>
    </w:lvl>
    <w:lvl w:ilvl="4" w:tplc="7F6A73AA" w:tentative="1">
      <w:start w:val="1"/>
      <w:numFmt w:val="lowerLetter"/>
      <w:lvlText w:val="%5."/>
      <w:lvlJc w:val="left"/>
      <w:pPr>
        <w:tabs>
          <w:tab w:val="num" w:pos="3600"/>
        </w:tabs>
        <w:ind w:left="3600" w:hanging="360"/>
      </w:pPr>
      <w:rPr>
        <w:rFonts w:cs="Times New Roman"/>
      </w:rPr>
    </w:lvl>
    <w:lvl w:ilvl="5" w:tplc="BB3C8742" w:tentative="1">
      <w:start w:val="1"/>
      <w:numFmt w:val="lowerRoman"/>
      <w:lvlText w:val="%6."/>
      <w:lvlJc w:val="right"/>
      <w:pPr>
        <w:tabs>
          <w:tab w:val="num" w:pos="4320"/>
        </w:tabs>
        <w:ind w:left="4320" w:hanging="180"/>
      </w:pPr>
      <w:rPr>
        <w:rFonts w:cs="Times New Roman"/>
      </w:rPr>
    </w:lvl>
    <w:lvl w:ilvl="6" w:tplc="8A4631A2" w:tentative="1">
      <w:start w:val="1"/>
      <w:numFmt w:val="decimal"/>
      <w:lvlText w:val="%7."/>
      <w:lvlJc w:val="left"/>
      <w:pPr>
        <w:tabs>
          <w:tab w:val="num" w:pos="5040"/>
        </w:tabs>
        <w:ind w:left="5040" w:hanging="360"/>
      </w:pPr>
      <w:rPr>
        <w:rFonts w:cs="Times New Roman"/>
      </w:rPr>
    </w:lvl>
    <w:lvl w:ilvl="7" w:tplc="64B283AA" w:tentative="1">
      <w:start w:val="1"/>
      <w:numFmt w:val="lowerLetter"/>
      <w:lvlText w:val="%8."/>
      <w:lvlJc w:val="left"/>
      <w:pPr>
        <w:tabs>
          <w:tab w:val="num" w:pos="5760"/>
        </w:tabs>
        <w:ind w:left="5760" w:hanging="360"/>
      </w:pPr>
      <w:rPr>
        <w:rFonts w:cs="Times New Roman"/>
      </w:rPr>
    </w:lvl>
    <w:lvl w:ilvl="8" w:tplc="A112BAEA" w:tentative="1">
      <w:start w:val="1"/>
      <w:numFmt w:val="lowerRoman"/>
      <w:lvlText w:val="%9."/>
      <w:lvlJc w:val="right"/>
      <w:pPr>
        <w:tabs>
          <w:tab w:val="num" w:pos="6480"/>
        </w:tabs>
        <w:ind w:left="6480" w:hanging="180"/>
      </w:pPr>
      <w:rPr>
        <w:rFonts w:cs="Times New Roman"/>
      </w:rPr>
    </w:lvl>
  </w:abstractNum>
  <w:abstractNum w:abstractNumId="16" w15:restartNumberingAfterBreak="0">
    <w:nsid w:val="30992D6F"/>
    <w:multiLevelType w:val="multilevel"/>
    <w:tmpl w:val="04BAA22E"/>
    <w:lvl w:ilvl="0">
      <w:start w:val="1"/>
      <w:numFmt w:val="decimal"/>
      <w:lvlText w:val="%1."/>
      <w:lvlJc w:val="left"/>
      <w:pPr>
        <w:tabs>
          <w:tab w:val="num" w:pos="2880"/>
        </w:tabs>
        <w:ind w:left="2880" w:hanging="360"/>
      </w:pPr>
    </w:lvl>
    <w:lvl w:ilvl="1">
      <w:start w:val="1"/>
      <w:numFmt w:val="decimal"/>
      <w:isLgl/>
      <w:lvlText w:val="%1.%2."/>
      <w:lvlJc w:val="left"/>
      <w:pPr>
        <w:tabs>
          <w:tab w:val="num" w:pos="2880"/>
        </w:tabs>
        <w:ind w:left="2880" w:hanging="36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3600"/>
        </w:tabs>
        <w:ind w:left="3600" w:hanging="1080"/>
      </w:pPr>
    </w:lvl>
    <w:lvl w:ilvl="5">
      <w:start w:val="1"/>
      <w:numFmt w:val="decimal"/>
      <w:isLgl/>
      <w:lvlText w:val="%1.%2.%3.%4.%5.%6."/>
      <w:lvlJc w:val="left"/>
      <w:pPr>
        <w:tabs>
          <w:tab w:val="num" w:pos="3600"/>
        </w:tabs>
        <w:ind w:left="360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800"/>
      </w:pPr>
    </w:lvl>
  </w:abstractNum>
  <w:abstractNum w:abstractNumId="17" w15:restartNumberingAfterBreak="0">
    <w:nsid w:val="38EC6BCF"/>
    <w:multiLevelType w:val="hybridMultilevel"/>
    <w:tmpl w:val="822A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F2CA1"/>
    <w:multiLevelType w:val="hybridMultilevel"/>
    <w:tmpl w:val="0064348E"/>
    <w:lvl w:ilvl="0" w:tplc="FB7EBADC">
      <w:start w:val="1"/>
      <w:numFmt w:val="bullet"/>
      <w:lvlText w:val=""/>
      <w:lvlJc w:val="left"/>
      <w:pPr>
        <w:tabs>
          <w:tab w:val="num" w:pos="4320"/>
        </w:tabs>
        <w:ind w:left="4320" w:hanging="360"/>
      </w:pPr>
      <w:rPr>
        <w:rFonts w:ascii="Symbol" w:hAnsi="Symbol" w:hint="default"/>
      </w:rPr>
    </w:lvl>
    <w:lvl w:ilvl="1" w:tplc="438CBA12">
      <w:start w:val="1"/>
      <w:numFmt w:val="decimal"/>
      <w:lvlText w:val="%2."/>
      <w:lvlJc w:val="left"/>
      <w:pPr>
        <w:tabs>
          <w:tab w:val="num" w:pos="1440"/>
        </w:tabs>
        <w:ind w:left="1440" w:hanging="360"/>
      </w:pPr>
    </w:lvl>
    <w:lvl w:ilvl="2" w:tplc="E28A6712">
      <w:start w:val="1"/>
      <w:numFmt w:val="decimal"/>
      <w:lvlText w:val="%3."/>
      <w:lvlJc w:val="left"/>
      <w:pPr>
        <w:tabs>
          <w:tab w:val="num" w:pos="2160"/>
        </w:tabs>
        <w:ind w:left="2160" w:hanging="360"/>
      </w:pPr>
    </w:lvl>
    <w:lvl w:ilvl="3" w:tplc="9FCCE2EE">
      <w:start w:val="1"/>
      <w:numFmt w:val="decimal"/>
      <w:lvlText w:val="%4."/>
      <w:lvlJc w:val="left"/>
      <w:pPr>
        <w:tabs>
          <w:tab w:val="num" w:pos="2880"/>
        </w:tabs>
        <w:ind w:left="2880" w:hanging="360"/>
      </w:pPr>
    </w:lvl>
    <w:lvl w:ilvl="4" w:tplc="51CC98F0">
      <w:start w:val="1"/>
      <w:numFmt w:val="decimal"/>
      <w:lvlText w:val="%5."/>
      <w:lvlJc w:val="left"/>
      <w:pPr>
        <w:tabs>
          <w:tab w:val="num" w:pos="3600"/>
        </w:tabs>
        <w:ind w:left="3600" w:hanging="360"/>
      </w:pPr>
    </w:lvl>
    <w:lvl w:ilvl="5" w:tplc="BDF858CE">
      <w:start w:val="1"/>
      <w:numFmt w:val="decimal"/>
      <w:lvlText w:val="%6."/>
      <w:lvlJc w:val="left"/>
      <w:pPr>
        <w:tabs>
          <w:tab w:val="num" w:pos="4320"/>
        </w:tabs>
        <w:ind w:left="4320" w:hanging="360"/>
      </w:pPr>
    </w:lvl>
    <w:lvl w:ilvl="6" w:tplc="2D7AFCE6">
      <w:start w:val="1"/>
      <w:numFmt w:val="decimal"/>
      <w:lvlText w:val="%7."/>
      <w:lvlJc w:val="left"/>
      <w:pPr>
        <w:tabs>
          <w:tab w:val="num" w:pos="5040"/>
        </w:tabs>
        <w:ind w:left="5040" w:hanging="360"/>
      </w:pPr>
    </w:lvl>
    <w:lvl w:ilvl="7" w:tplc="8FE6062A">
      <w:start w:val="1"/>
      <w:numFmt w:val="decimal"/>
      <w:lvlText w:val="%8."/>
      <w:lvlJc w:val="left"/>
      <w:pPr>
        <w:tabs>
          <w:tab w:val="num" w:pos="5760"/>
        </w:tabs>
        <w:ind w:left="5760" w:hanging="360"/>
      </w:pPr>
    </w:lvl>
    <w:lvl w:ilvl="8" w:tplc="F7A041EA">
      <w:start w:val="1"/>
      <w:numFmt w:val="decimal"/>
      <w:lvlText w:val="%9."/>
      <w:lvlJc w:val="left"/>
      <w:pPr>
        <w:tabs>
          <w:tab w:val="num" w:pos="6480"/>
        </w:tabs>
        <w:ind w:left="6480" w:hanging="360"/>
      </w:pPr>
    </w:lvl>
  </w:abstractNum>
  <w:abstractNum w:abstractNumId="19" w15:restartNumberingAfterBreak="0">
    <w:nsid w:val="3BEC0A87"/>
    <w:multiLevelType w:val="hybridMultilevel"/>
    <w:tmpl w:val="FC6672C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3E0A45A2"/>
    <w:multiLevelType w:val="singleLevel"/>
    <w:tmpl w:val="2B4EBDB6"/>
    <w:lvl w:ilvl="0">
      <w:numFmt w:val="decimal"/>
      <w:lvlText w:val="%1"/>
      <w:legacy w:legacy="1" w:legacySpace="0" w:legacyIndent="0"/>
      <w:lvlJc w:val="left"/>
    </w:lvl>
  </w:abstractNum>
  <w:abstractNum w:abstractNumId="21" w15:restartNumberingAfterBreak="0">
    <w:nsid w:val="41BB55B4"/>
    <w:multiLevelType w:val="hybridMultilevel"/>
    <w:tmpl w:val="1EE8086A"/>
    <w:lvl w:ilvl="0" w:tplc="4EACB2A0">
      <w:start w:val="1"/>
      <w:numFmt w:val="upperRoman"/>
      <w:lvlText w:val="%1."/>
      <w:lvlJc w:val="left"/>
      <w:pPr>
        <w:ind w:left="1080" w:hanging="720"/>
      </w:pPr>
      <w:rPr>
        <w:rFonts w:hint="default"/>
      </w:rPr>
    </w:lvl>
    <w:lvl w:ilvl="1" w:tplc="45BCB920" w:tentative="1">
      <w:start w:val="1"/>
      <w:numFmt w:val="lowerLetter"/>
      <w:lvlText w:val="%2."/>
      <w:lvlJc w:val="left"/>
      <w:pPr>
        <w:ind w:left="1440" w:hanging="360"/>
      </w:pPr>
    </w:lvl>
    <w:lvl w:ilvl="2" w:tplc="8CDA206E" w:tentative="1">
      <w:start w:val="1"/>
      <w:numFmt w:val="lowerRoman"/>
      <w:lvlText w:val="%3."/>
      <w:lvlJc w:val="right"/>
      <w:pPr>
        <w:ind w:left="2160" w:hanging="180"/>
      </w:pPr>
    </w:lvl>
    <w:lvl w:ilvl="3" w:tplc="660A078A" w:tentative="1">
      <w:start w:val="1"/>
      <w:numFmt w:val="decimal"/>
      <w:lvlText w:val="%4."/>
      <w:lvlJc w:val="left"/>
      <w:pPr>
        <w:ind w:left="2880" w:hanging="360"/>
      </w:pPr>
    </w:lvl>
    <w:lvl w:ilvl="4" w:tplc="A64654DE" w:tentative="1">
      <w:start w:val="1"/>
      <w:numFmt w:val="lowerLetter"/>
      <w:lvlText w:val="%5."/>
      <w:lvlJc w:val="left"/>
      <w:pPr>
        <w:ind w:left="3600" w:hanging="360"/>
      </w:pPr>
    </w:lvl>
    <w:lvl w:ilvl="5" w:tplc="400C5B8A" w:tentative="1">
      <w:start w:val="1"/>
      <w:numFmt w:val="lowerRoman"/>
      <w:lvlText w:val="%6."/>
      <w:lvlJc w:val="right"/>
      <w:pPr>
        <w:ind w:left="4320" w:hanging="180"/>
      </w:pPr>
    </w:lvl>
    <w:lvl w:ilvl="6" w:tplc="2762669A" w:tentative="1">
      <w:start w:val="1"/>
      <w:numFmt w:val="decimal"/>
      <w:lvlText w:val="%7."/>
      <w:lvlJc w:val="left"/>
      <w:pPr>
        <w:ind w:left="5040" w:hanging="360"/>
      </w:pPr>
    </w:lvl>
    <w:lvl w:ilvl="7" w:tplc="9DFC7D16" w:tentative="1">
      <w:start w:val="1"/>
      <w:numFmt w:val="lowerLetter"/>
      <w:lvlText w:val="%8."/>
      <w:lvlJc w:val="left"/>
      <w:pPr>
        <w:ind w:left="5760" w:hanging="360"/>
      </w:pPr>
    </w:lvl>
    <w:lvl w:ilvl="8" w:tplc="24841D5E" w:tentative="1">
      <w:start w:val="1"/>
      <w:numFmt w:val="lowerRoman"/>
      <w:lvlText w:val="%9."/>
      <w:lvlJc w:val="right"/>
      <w:pPr>
        <w:ind w:left="6480" w:hanging="180"/>
      </w:pPr>
    </w:lvl>
  </w:abstractNum>
  <w:abstractNum w:abstractNumId="22" w15:restartNumberingAfterBreak="0">
    <w:nsid w:val="488D1FEB"/>
    <w:multiLevelType w:val="multilevel"/>
    <w:tmpl w:val="48E862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336065"/>
    <w:multiLevelType w:val="hybridMultilevel"/>
    <w:tmpl w:val="24AADBD2"/>
    <w:lvl w:ilvl="0" w:tplc="5FEA28D0">
      <w:start w:val="1"/>
      <w:numFmt w:val="decimal"/>
      <w:lvlText w:val="%1."/>
      <w:lvlJc w:val="left"/>
      <w:pPr>
        <w:tabs>
          <w:tab w:val="num" w:pos="2160"/>
        </w:tabs>
        <w:ind w:left="2160" w:hanging="1440"/>
      </w:pPr>
      <w:rPr>
        <w:rFonts w:cs="Times New Roman"/>
      </w:rPr>
    </w:lvl>
    <w:lvl w:ilvl="1" w:tplc="03AC3150">
      <w:start w:val="1"/>
      <w:numFmt w:val="decimal"/>
      <w:lvlText w:val="%2."/>
      <w:lvlJc w:val="left"/>
      <w:pPr>
        <w:tabs>
          <w:tab w:val="num" w:pos="1800"/>
        </w:tabs>
        <w:ind w:left="1800" w:hanging="360"/>
      </w:pPr>
      <w:rPr>
        <w:rFonts w:cs="Times New Roman"/>
      </w:rPr>
    </w:lvl>
    <w:lvl w:ilvl="2" w:tplc="54FCC408">
      <w:start w:val="1"/>
      <w:numFmt w:val="lowerRoman"/>
      <w:lvlText w:val="%3."/>
      <w:lvlJc w:val="right"/>
      <w:pPr>
        <w:tabs>
          <w:tab w:val="num" w:pos="2520"/>
        </w:tabs>
        <w:ind w:left="2520" w:hanging="180"/>
      </w:pPr>
      <w:rPr>
        <w:rFonts w:cs="Times New Roman"/>
      </w:rPr>
    </w:lvl>
    <w:lvl w:ilvl="3" w:tplc="225A62D2">
      <w:start w:val="1"/>
      <w:numFmt w:val="decimal"/>
      <w:lvlText w:val="%4."/>
      <w:lvlJc w:val="left"/>
      <w:pPr>
        <w:tabs>
          <w:tab w:val="num" w:pos="3240"/>
        </w:tabs>
        <w:ind w:left="3240" w:hanging="360"/>
      </w:pPr>
      <w:rPr>
        <w:rFonts w:cs="Times New Roman"/>
      </w:rPr>
    </w:lvl>
    <w:lvl w:ilvl="4" w:tplc="963A9924">
      <w:start w:val="1"/>
      <w:numFmt w:val="lowerLetter"/>
      <w:lvlText w:val="%5."/>
      <w:lvlJc w:val="left"/>
      <w:pPr>
        <w:tabs>
          <w:tab w:val="num" w:pos="3960"/>
        </w:tabs>
        <w:ind w:left="3960" w:hanging="360"/>
      </w:pPr>
      <w:rPr>
        <w:rFonts w:cs="Times New Roman"/>
      </w:rPr>
    </w:lvl>
    <w:lvl w:ilvl="5" w:tplc="67FC8DD0">
      <w:start w:val="1"/>
      <w:numFmt w:val="lowerRoman"/>
      <w:lvlText w:val="%6."/>
      <w:lvlJc w:val="right"/>
      <w:pPr>
        <w:tabs>
          <w:tab w:val="num" w:pos="4680"/>
        </w:tabs>
        <w:ind w:left="4680" w:hanging="180"/>
      </w:pPr>
      <w:rPr>
        <w:rFonts w:cs="Times New Roman"/>
      </w:rPr>
    </w:lvl>
    <w:lvl w:ilvl="6" w:tplc="E97615A8">
      <w:start w:val="1"/>
      <w:numFmt w:val="decimal"/>
      <w:lvlText w:val="%7."/>
      <w:lvlJc w:val="left"/>
      <w:pPr>
        <w:tabs>
          <w:tab w:val="num" w:pos="5400"/>
        </w:tabs>
        <w:ind w:left="5400" w:hanging="360"/>
      </w:pPr>
      <w:rPr>
        <w:rFonts w:cs="Times New Roman"/>
      </w:rPr>
    </w:lvl>
    <w:lvl w:ilvl="7" w:tplc="4D869D38">
      <w:start w:val="1"/>
      <w:numFmt w:val="lowerLetter"/>
      <w:lvlText w:val="%8."/>
      <w:lvlJc w:val="left"/>
      <w:pPr>
        <w:tabs>
          <w:tab w:val="num" w:pos="6120"/>
        </w:tabs>
        <w:ind w:left="6120" w:hanging="360"/>
      </w:pPr>
      <w:rPr>
        <w:rFonts w:cs="Times New Roman"/>
      </w:rPr>
    </w:lvl>
    <w:lvl w:ilvl="8" w:tplc="F7E49A08">
      <w:start w:val="1"/>
      <w:numFmt w:val="lowerRoman"/>
      <w:lvlText w:val="%9."/>
      <w:lvlJc w:val="right"/>
      <w:pPr>
        <w:tabs>
          <w:tab w:val="num" w:pos="6840"/>
        </w:tabs>
        <w:ind w:left="6840" w:hanging="180"/>
      </w:pPr>
      <w:rPr>
        <w:rFonts w:cs="Times New Roman"/>
      </w:rPr>
    </w:lvl>
  </w:abstractNum>
  <w:abstractNum w:abstractNumId="24" w15:restartNumberingAfterBreak="0">
    <w:nsid w:val="4E6E23A6"/>
    <w:multiLevelType w:val="hybridMultilevel"/>
    <w:tmpl w:val="034272DE"/>
    <w:lvl w:ilvl="0" w:tplc="0409000F">
      <w:start w:val="3"/>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0F455F5"/>
    <w:multiLevelType w:val="hybridMultilevel"/>
    <w:tmpl w:val="A92EC3D2"/>
    <w:lvl w:ilvl="0" w:tplc="C3BCBC9C">
      <w:start w:val="1"/>
      <w:numFmt w:val="decimal"/>
      <w:lvlText w:val="%1."/>
      <w:lvlJc w:val="left"/>
      <w:pPr>
        <w:tabs>
          <w:tab w:val="num" w:pos="360"/>
        </w:tabs>
        <w:ind w:left="360" w:hanging="360"/>
      </w:pPr>
    </w:lvl>
    <w:lvl w:ilvl="1" w:tplc="5426ACCE">
      <w:start w:val="1"/>
      <w:numFmt w:val="decimal"/>
      <w:lvlText w:val="%2."/>
      <w:lvlJc w:val="left"/>
      <w:pPr>
        <w:tabs>
          <w:tab w:val="num" w:pos="1440"/>
        </w:tabs>
        <w:ind w:left="1440" w:hanging="360"/>
      </w:pPr>
    </w:lvl>
    <w:lvl w:ilvl="2" w:tplc="04B046B6">
      <w:start w:val="1"/>
      <w:numFmt w:val="decimal"/>
      <w:lvlText w:val="%3."/>
      <w:lvlJc w:val="left"/>
      <w:pPr>
        <w:tabs>
          <w:tab w:val="num" w:pos="2160"/>
        </w:tabs>
        <w:ind w:left="2160" w:hanging="360"/>
      </w:pPr>
    </w:lvl>
    <w:lvl w:ilvl="3" w:tplc="1C30CFB0">
      <w:start w:val="1"/>
      <w:numFmt w:val="decimal"/>
      <w:lvlText w:val="%4."/>
      <w:lvlJc w:val="left"/>
      <w:pPr>
        <w:tabs>
          <w:tab w:val="num" w:pos="2880"/>
        </w:tabs>
        <w:ind w:left="2880" w:hanging="360"/>
      </w:pPr>
    </w:lvl>
    <w:lvl w:ilvl="4" w:tplc="332ECB04">
      <w:start w:val="1"/>
      <w:numFmt w:val="decimal"/>
      <w:lvlText w:val="%5."/>
      <w:lvlJc w:val="left"/>
      <w:pPr>
        <w:tabs>
          <w:tab w:val="num" w:pos="3600"/>
        </w:tabs>
        <w:ind w:left="3600" w:hanging="360"/>
      </w:pPr>
    </w:lvl>
    <w:lvl w:ilvl="5" w:tplc="1018B5CA">
      <w:start w:val="1"/>
      <w:numFmt w:val="decimal"/>
      <w:lvlText w:val="%6."/>
      <w:lvlJc w:val="left"/>
      <w:pPr>
        <w:tabs>
          <w:tab w:val="num" w:pos="4320"/>
        </w:tabs>
        <w:ind w:left="4320" w:hanging="360"/>
      </w:pPr>
    </w:lvl>
    <w:lvl w:ilvl="6" w:tplc="AF000B1E">
      <w:start w:val="1"/>
      <w:numFmt w:val="decimal"/>
      <w:lvlText w:val="%7."/>
      <w:lvlJc w:val="left"/>
      <w:pPr>
        <w:tabs>
          <w:tab w:val="num" w:pos="5040"/>
        </w:tabs>
        <w:ind w:left="5040" w:hanging="360"/>
      </w:pPr>
    </w:lvl>
    <w:lvl w:ilvl="7" w:tplc="CFE06026">
      <w:start w:val="1"/>
      <w:numFmt w:val="decimal"/>
      <w:lvlText w:val="%8."/>
      <w:lvlJc w:val="left"/>
      <w:pPr>
        <w:tabs>
          <w:tab w:val="num" w:pos="5760"/>
        </w:tabs>
        <w:ind w:left="5760" w:hanging="360"/>
      </w:pPr>
    </w:lvl>
    <w:lvl w:ilvl="8" w:tplc="F5E27336">
      <w:start w:val="1"/>
      <w:numFmt w:val="decimal"/>
      <w:lvlText w:val="%9."/>
      <w:lvlJc w:val="left"/>
      <w:pPr>
        <w:tabs>
          <w:tab w:val="num" w:pos="6480"/>
        </w:tabs>
        <w:ind w:left="6480" w:hanging="360"/>
      </w:pPr>
    </w:lvl>
  </w:abstractNum>
  <w:abstractNum w:abstractNumId="26" w15:restartNumberingAfterBreak="0">
    <w:nsid w:val="55013C40"/>
    <w:multiLevelType w:val="multilevel"/>
    <w:tmpl w:val="3AB455DE"/>
    <w:lvl w:ilvl="0">
      <w:start w:val="1"/>
      <w:numFmt w:val="decimal"/>
      <w:lvlText w:val="%1."/>
      <w:lvlJc w:val="left"/>
      <w:pPr>
        <w:tabs>
          <w:tab w:val="num" w:pos="1440"/>
        </w:tabs>
        <w:ind w:left="1440" w:hanging="720"/>
      </w:pPr>
      <w:rPr>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6D90EA1"/>
    <w:multiLevelType w:val="hybridMultilevel"/>
    <w:tmpl w:val="EB2EE888"/>
    <w:lvl w:ilvl="0" w:tplc="BF6E91CC">
      <w:start w:val="69"/>
      <w:numFmt w:val="decimal"/>
      <w:lvlText w:val="%1."/>
      <w:lvlJc w:val="left"/>
      <w:pPr>
        <w:tabs>
          <w:tab w:val="num" w:pos="720"/>
        </w:tabs>
        <w:ind w:left="720" w:hanging="720"/>
      </w:pPr>
      <w:rPr>
        <w:rFonts w:hint="default"/>
      </w:rPr>
    </w:lvl>
    <w:lvl w:ilvl="1" w:tplc="EAAA0696" w:tentative="1">
      <w:start w:val="1"/>
      <w:numFmt w:val="lowerLetter"/>
      <w:lvlText w:val="%2."/>
      <w:lvlJc w:val="left"/>
      <w:pPr>
        <w:tabs>
          <w:tab w:val="num" w:pos="1440"/>
        </w:tabs>
        <w:ind w:left="1440" w:hanging="360"/>
      </w:pPr>
    </w:lvl>
    <w:lvl w:ilvl="2" w:tplc="0C1CDAEC" w:tentative="1">
      <w:start w:val="1"/>
      <w:numFmt w:val="lowerRoman"/>
      <w:lvlText w:val="%3."/>
      <w:lvlJc w:val="right"/>
      <w:pPr>
        <w:tabs>
          <w:tab w:val="num" w:pos="2160"/>
        </w:tabs>
        <w:ind w:left="2160" w:hanging="180"/>
      </w:pPr>
    </w:lvl>
    <w:lvl w:ilvl="3" w:tplc="356CFF18" w:tentative="1">
      <w:start w:val="1"/>
      <w:numFmt w:val="decimal"/>
      <w:lvlText w:val="%4."/>
      <w:lvlJc w:val="left"/>
      <w:pPr>
        <w:tabs>
          <w:tab w:val="num" w:pos="2880"/>
        </w:tabs>
        <w:ind w:left="2880" w:hanging="360"/>
      </w:pPr>
    </w:lvl>
    <w:lvl w:ilvl="4" w:tplc="D108B128" w:tentative="1">
      <w:start w:val="1"/>
      <w:numFmt w:val="lowerLetter"/>
      <w:lvlText w:val="%5."/>
      <w:lvlJc w:val="left"/>
      <w:pPr>
        <w:tabs>
          <w:tab w:val="num" w:pos="3600"/>
        </w:tabs>
        <w:ind w:left="3600" w:hanging="360"/>
      </w:pPr>
    </w:lvl>
    <w:lvl w:ilvl="5" w:tplc="E02CB812" w:tentative="1">
      <w:start w:val="1"/>
      <w:numFmt w:val="lowerRoman"/>
      <w:lvlText w:val="%6."/>
      <w:lvlJc w:val="right"/>
      <w:pPr>
        <w:tabs>
          <w:tab w:val="num" w:pos="4320"/>
        </w:tabs>
        <w:ind w:left="4320" w:hanging="180"/>
      </w:pPr>
    </w:lvl>
    <w:lvl w:ilvl="6" w:tplc="29506348" w:tentative="1">
      <w:start w:val="1"/>
      <w:numFmt w:val="decimal"/>
      <w:lvlText w:val="%7."/>
      <w:lvlJc w:val="left"/>
      <w:pPr>
        <w:tabs>
          <w:tab w:val="num" w:pos="5040"/>
        </w:tabs>
        <w:ind w:left="5040" w:hanging="360"/>
      </w:pPr>
    </w:lvl>
    <w:lvl w:ilvl="7" w:tplc="33B077D4" w:tentative="1">
      <w:start w:val="1"/>
      <w:numFmt w:val="lowerLetter"/>
      <w:lvlText w:val="%8."/>
      <w:lvlJc w:val="left"/>
      <w:pPr>
        <w:tabs>
          <w:tab w:val="num" w:pos="5760"/>
        </w:tabs>
        <w:ind w:left="5760" w:hanging="360"/>
      </w:pPr>
    </w:lvl>
    <w:lvl w:ilvl="8" w:tplc="5C3859FE" w:tentative="1">
      <w:start w:val="1"/>
      <w:numFmt w:val="lowerRoman"/>
      <w:lvlText w:val="%9."/>
      <w:lvlJc w:val="right"/>
      <w:pPr>
        <w:tabs>
          <w:tab w:val="num" w:pos="6480"/>
        </w:tabs>
        <w:ind w:left="6480" w:hanging="180"/>
      </w:pPr>
    </w:lvl>
  </w:abstractNum>
  <w:abstractNum w:abstractNumId="28" w15:restartNumberingAfterBreak="0">
    <w:nsid w:val="589F13A8"/>
    <w:multiLevelType w:val="singleLevel"/>
    <w:tmpl w:val="2B4EBDB6"/>
    <w:lvl w:ilvl="0">
      <w:numFmt w:val="decimal"/>
      <w:lvlText w:val="%1"/>
      <w:legacy w:legacy="1" w:legacySpace="0" w:legacyIndent="0"/>
      <w:lvlJc w:val="left"/>
    </w:lvl>
  </w:abstractNum>
  <w:abstractNum w:abstractNumId="29" w15:restartNumberingAfterBreak="0">
    <w:nsid w:val="5EE00272"/>
    <w:multiLevelType w:val="hybridMultilevel"/>
    <w:tmpl w:val="11DEB798"/>
    <w:lvl w:ilvl="0" w:tplc="B2ECA2D4">
      <w:start w:val="1"/>
      <w:numFmt w:val="decimal"/>
      <w:lvlText w:val="%1."/>
      <w:lvlJc w:val="left"/>
      <w:pPr>
        <w:ind w:left="720" w:hanging="360"/>
      </w:pPr>
    </w:lvl>
    <w:lvl w:ilvl="1" w:tplc="0C067CFA" w:tentative="1">
      <w:start w:val="1"/>
      <w:numFmt w:val="lowerLetter"/>
      <w:lvlText w:val="%2."/>
      <w:lvlJc w:val="left"/>
      <w:pPr>
        <w:ind w:left="1440" w:hanging="360"/>
      </w:pPr>
    </w:lvl>
    <w:lvl w:ilvl="2" w:tplc="02BA1CB8" w:tentative="1">
      <w:start w:val="1"/>
      <w:numFmt w:val="lowerRoman"/>
      <w:lvlText w:val="%3."/>
      <w:lvlJc w:val="right"/>
      <w:pPr>
        <w:ind w:left="2160" w:hanging="180"/>
      </w:pPr>
    </w:lvl>
    <w:lvl w:ilvl="3" w:tplc="3A228056" w:tentative="1">
      <w:start w:val="1"/>
      <w:numFmt w:val="decimal"/>
      <w:lvlText w:val="%4."/>
      <w:lvlJc w:val="left"/>
      <w:pPr>
        <w:ind w:left="2880" w:hanging="360"/>
      </w:pPr>
    </w:lvl>
    <w:lvl w:ilvl="4" w:tplc="D4DEFF32" w:tentative="1">
      <w:start w:val="1"/>
      <w:numFmt w:val="lowerLetter"/>
      <w:lvlText w:val="%5."/>
      <w:lvlJc w:val="left"/>
      <w:pPr>
        <w:ind w:left="3600" w:hanging="360"/>
      </w:pPr>
    </w:lvl>
    <w:lvl w:ilvl="5" w:tplc="C4CAF736" w:tentative="1">
      <w:start w:val="1"/>
      <w:numFmt w:val="lowerRoman"/>
      <w:lvlText w:val="%6."/>
      <w:lvlJc w:val="right"/>
      <w:pPr>
        <w:ind w:left="4320" w:hanging="180"/>
      </w:pPr>
    </w:lvl>
    <w:lvl w:ilvl="6" w:tplc="6A3E2D48" w:tentative="1">
      <w:start w:val="1"/>
      <w:numFmt w:val="decimal"/>
      <w:lvlText w:val="%7."/>
      <w:lvlJc w:val="left"/>
      <w:pPr>
        <w:ind w:left="5040" w:hanging="360"/>
      </w:pPr>
    </w:lvl>
    <w:lvl w:ilvl="7" w:tplc="670256DA" w:tentative="1">
      <w:start w:val="1"/>
      <w:numFmt w:val="lowerLetter"/>
      <w:lvlText w:val="%8."/>
      <w:lvlJc w:val="left"/>
      <w:pPr>
        <w:ind w:left="5760" w:hanging="360"/>
      </w:pPr>
    </w:lvl>
    <w:lvl w:ilvl="8" w:tplc="757C8ECE" w:tentative="1">
      <w:start w:val="1"/>
      <w:numFmt w:val="lowerRoman"/>
      <w:lvlText w:val="%9."/>
      <w:lvlJc w:val="right"/>
      <w:pPr>
        <w:ind w:left="6480" w:hanging="180"/>
      </w:pPr>
    </w:lvl>
  </w:abstractNum>
  <w:abstractNum w:abstractNumId="30" w15:restartNumberingAfterBreak="0">
    <w:nsid w:val="5EE244FE"/>
    <w:multiLevelType w:val="hybridMultilevel"/>
    <w:tmpl w:val="230E10BC"/>
    <w:lvl w:ilvl="0" w:tplc="D5780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285F48"/>
    <w:multiLevelType w:val="singleLevel"/>
    <w:tmpl w:val="2B4EBDB6"/>
    <w:lvl w:ilvl="0">
      <w:numFmt w:val="decimal"/>
      <w:lvlText w:val="%1"/>
      <w:legacy w:legacy="1" w:legacySpace="0" w:legacyIndent="0"/>
      <w:lvlJc w:val="left"/>
    </w:lvl>
  </w:abstractNum>
  <w:abstractNum w:abstractNumId="32" w15:restartNumberingAfterBreak="0">
    <w:nsid w:val="6362709E"/>
    <w:multiLevelType w:val="singleLevel"/>
    <w:tmpl w:val="2B4EBDB6"/>
    <w:lvl w:ilvl="0">
      <w:numFmt w:val="decimal"/>
      <w:lvlText w:val="%1"/>
      <w:legacy w:legacy="1" w:legacySpace="0" w:legacyIndent="0"/>
      <w:lvlJc w:val="left"/>
    </w:lvl>
  </w:abstractNum>
  <w:abstractNum w:abstractNumId="33" w15:restartNumberingAfterBreak="0">
    <w:nsid w:val="64AF4F20"/>
    <w:multiLevelType w:val="hybridMultilevel"/>
    <w:tmpl w:val="6890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91997"/>
    <w:multiLevelType w:val="singleLevel"/>
    <w:tmpl w:val="2B4EBDB6"/>
    <w:lvl w:ilvl="0">
      <w:numFmt w:val="decimal"/>
      <w:lvlText w:val="%1"/>
      <w:legacy w:legacy="1" w:legacySpace="0" w:legacyIndent="0"/>
      <w:lvlJc w:val="left"/>
    </w:lvl>
  </w:abstractNum>
  <w:abstractNum w:abstractNumId="35" w15:restartNumberingAfterBreak="0">
    <w:nsid w:val="6BCF3AFF"/>
    <w:multiLevelType w:val="hybridMultilevel"/>
    <w:tmpl w:val="2118FB84"/>
    <w:lvl w:ilvl="0" w:tplc="9A8A2284">
      <w:start w:val="1"/>
      <w:numFmt w:val="bullet"/>
      <w:lvlText w:val=""/>
      <w:lvlJc w:val="left"/>
      <w:pPr>
        <w:ind w:left="2142" w:hanging="360"/>
      </w:pPr>
      <w:rPr>
        <w:rFonts w:ascii="Symbol" w:hAnsi="Symbol" w:hint="default"/>
      </w:rPr>
    </w:lvl>
    <w:lvl w:ilvl="1" w:tplc="75F0DA30" w:tentative="1">
      <w:start w:val="1"/>
      <w:numFmt w:val="bullet"/>
      <w:lvlText w:val="o"/>
      <w:lvlJc w:val="left"/>
      <w:pPr>
        <w:ind w:left="2862" w:hanging="360"/>
      </w:pPr>
      <w:rPr>
        <w:rFonts w:ascii="Courier New" w:hAnsi="Courier New" w:hint="default"/>
      </w:rPr>
    </w:lvl>
    <w:lvl w:ilvl="2" w:tplc="11D8EAE6" w:tentative="1">
      <w:start w:val="1"/>
      <w:numFmt w:val="bullet"/>
      <w:lvlText w:val=""/>
      <w:lvlJc w:val="left"/>
      <w:pPr>
        <w:ind w:left="3582" w:hanging="360"/>
      </w:pPr>
      <w:rPr>
        <w:rFonts w:ascii="Wingdings" w:hAnsi="Wingdings" w:hint="default"/>
      </w:rPr>
    </w:lvl>
    <w:lvl w:ilvl="3" w:tplc="32985958" w:tentative="1">
      <w:start w:val="1"/>
      <w:numFmt w:val="bullet"/>
      <w:lvlText w:val=""/>
      <w:lvlJc w:val="left"/>
      <w:pPr>
        <w:ind w:left="4302" w:hanging="360"/>
      </w:pPr>
      <w:rPr>
        <w:rFonts w:ascii="Symbol" w:hAnsi="Symbol" w:hint="default"/>
      </w:rPr>
    </w:lvl>
    <w:lvl w:ilvl="4" w:tplc="028AC14C" w:tentative="1">
      <w:start w:val="1"/>
      <w:numFmt w:val="bullet"/>
      <w:lvlText w:val="o"/>
      <w:lvlJc w:val="left"/>
      <w:pPr>
        <w:ind w:left="5022" w:hanging="360"/>
      </w:pPr>
      <w:rPr>
        <w:rFonts w:ascii="Courier New" w:hAnsi="Courier New" w:hint="default"/>
      </w:rPr>
    </w:lvl>
    <w:lvl w:ilvl="5" w:tplc="06CC0CCA" w:tentative="1">
      <w:start w:val="1"/>
      <w:numFmt w:val="bullet"/>
      <w:lvlText w:val=""/>
      <w:lvlJc w:val="left"/>
      <w:pPr>
        <w:ind w:left="5742" w:hanging="360"/>
      </w:pPr>
      <w:rPr>
        <w:rFonts w:ascii="Wingdings" w:hAnsi="Wingdings" w:hint="default"/>
      </w:rPr>
    </w:lvl>
    <w:lvl w:ilvl="6" w:tplc="F2148044" w:tentative="1">
      <w:start w:val="1"/>
      <w:numFmt w:val="bullet"/>
      <w:lvlText w:val=""/>
      <w:lvlJc w:val="left"/>
      <w:pPr>
        <w:ind w:left="6462" w:hanging="360"/>
      </w:pPr>
      <w:rPr>
        <w:rFonts w:ascii="Symbol" w:hAnsi="Symbol" w:hint="default"/>
      </w:rPr>
    </w:lvl>
    <w:lvl w:ilvl="7" w:tplc="184A0D10" w:tentative="1">
      <w:start w:val="1"/>
      <w:numFmt w:val="bullet"/>
      <w:lvlText w:val="o"/>
      <w:lvlJc w:val="left"/>
      <w:pPr>
        <w:ind w:left="7182" w:hanging="360"/>
      </w:pPr>
      <w:rPr>
        <w:rFonts w:ascii="Courier New" w:hAnsi="Courier New" w:hint="default"/>
      </w:rPr>
    </w:lvl>
    <w:lvl w:ilvl="8" w:tplc="9FD89A8C" w:tentative="1">
      <w:start w:val="1"/>
      <w:numFmt w:val="bullet"/>
      <w:lvlText w:val=""/>
      <w:lvlJc w:val="left"/>
      <w:pPr>
        <w:ind w:left="7902" w:hanging="360"/>
      </w:pPr>
      <w:rPr>
        <w:rFonts w:ascii="Wingdings" w:hAnsi="Wingdings" w:hint="default"/>
      </w:rPr>
    </w:lvl>
  </w:abstractNum>
  <w:abstractNum w:abstractNumId="36" w15:restartNumberingAfterBreak="0">
    <w:nsid w:val="6DF4751E"/>
    <w:multiLevelType w:val="hybridMultilevel"/>
    <w:tmpl w:val="85FA4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680EF3"/>
    <w:multiLevelType w:val="singleLevel"/>
    <w:tmpl w:val="2B4EBDB6"/>
    <w:lvl w:ilvl="0">
      <w:numFmt w:val="decimal"/>
      <w:lvlText w:val="%1"/>
      <w:legacy w:legacy="1" w:legacySpace="0" w:legacyIndent="0"/>
      <w:lvlJc w:val="left"/>
    </w:lvl>
  </w:abstractNum>
  <w:abstractNum w:abstractNumId="38" w15:restartNumberingAfterBreak="0">
    <w:nsid w:val="7D2309F2"/>
    <w:multiLevelType w:val="hybridMultilevel"/>
    <w:tmpl w:val="4F6E8A1E"/>
    <w:lvl w:ilvl="0" w:tplc="55F4CC6E">
      <w:start w:val="1"/>
      <w:numFmt w:val="bullet"/>
      <w:lvlText w:val=""/>
      <w:lvlJc w:val="left"/>
      <w:pPr>
        <w:tabs>
          <w:tab w:val="num" w:pos="4320"/>
        </w:tabs>
        <w:ind w:left="4320" w:hanging="360"/>
      </w:pPr>
      <w:rPr>
        <w:rFonts w:ascii="Symbol" w:hAnsi="Symbol" w:hint="default"/>
      </w:rPr>
    </w:lvl>
    <w:lvl w:ilvl="1" w:tplc="25F6D024">
      <w:start w:val="1"/>
      <w:numFmt w:val="decimal"/>
      <w:lvlText w:val="%2."/>
      <w:lvlJc w:val="left"/>
      <w:pPr>
        <w:tabs>
          <w:tab w:val="num" w:pos="1440"/>
        </w:tabs>
        <w:ind w:left="1440" w:hanging="360"/>
      </w:pPr>
    </w:lvl>
    <w:lvl w:ilvl="2" w:tplc="9D44DD90">
      <w:start w:val="1"/>
      <w:numFmt w:val="decimal"/>
      <w:lvlText w:val="%3."/>
      <w:lvlJc w:val="left"/>
      <w:pPr>
        <w:tabs>
          <w:tab w:val="num" w:pos="2160"/>
        </w:tabs>
        <w:ind w:left="2160" w:hanging="360"/>
      </w:pPr>
    </w:lvl>
    <w:lvl w:ilvl="3" w:tplc="5B1473BC">
      <w:start w:val="1"/>
      <w:numFmt w:val="decimal"/>
      <w:lvlText w:val="%4."/>
      <w:lvlJc w:val="left"/>
      <w:pPr>
        <w:tabs>
          <w:tab w:val="num" w:pos="2880"/>
        </w:tabs>
        <w:ind w:left="2880" w:hanging="360"/>
      </w:pPr>
    </w:lvl>
    <w:lvl w:ilvl="4" w:tplc="88B657FC">
      <w:start w:val="1"/>
      <w:numFmt w:val="decimal"/>
      <w:lvlText w:val="%5."/>
      <w:lvlJc w:val="left"/>
      <w:pPr>
        <w:tabs>
          <w:tab w:val="num" w:pos="3600"/>
        </w:tabs>
        <w:ind w:left="3600" w:hanging="360"/>
      </w:pPr>
    </w:lvl>
    <w:lvl w:ilvl="5" w:tplc="F3D49C1C">
      <w:start w:val="1"/>
      <w:numFmt w:val="decimal"/>
      <w:lvlText w:val="%6."/>
      <w:lvlJc w:val="left"/>
      <w:pPr>
        <w:tabs>
          <w:tab w:val="num" w:pos="4320"/>
        </w:tabs>
        <w:ind w:left="4320" w:hanging="360"/>
      </w:pPr>
    </w:lvl>
    <w:lvl w:ilvl="6" w:tplc="5A468F98">
      <w:start w:val="1"/>
      <w:numFmt w:val="decimal"/>
      <w:lvlText w:val="%7."/>
      <w:lvlJc w:val="left"/>
      <w:pPr>
        <w:tabs>
          <w:tab w:val="num" w:pos="5040"/>
        </w:tabs>
        <w:ind w:left="5040" w:hanging="360"/>
      </w:pPr>
    </w:lvl>
    <w:lvl w:ilvl="7" w:tplc="63482894">
      <w:start w:val="1"/>
      <w:numFmt w:val="decimal"/>
      <w:lvlText w:val="%8."/>
      <w:lvlJc w:val="left"/>
      <w:pPr>
        <w:tabs>
          <w:tab w:val="num" w:pos="5760"/>
        </w:tabs>
        <w:ind w:left="5760" w:hanging="360"/>
      </w:pPr>
    </w:lvl>
    <w:lvl w:ilvl="8" w:tplc="3738D572">
      <w:start w:val="1"/>
      <w:numFmt w:val="decimal"/>
      <w:lvlText w:val="%9."/>
      <w:lvlJc w:val="left"/>
      <w:pPr>
        <w:tabs>
          <w:tab w:val="num" w:pos="6480"/>
        </w:tabs>
        <w:ind w:left="6480" w:hanging="360"/>
      </w:pPr>
    </w:lvl>
  </w:abstractNum>
  <w:abstractNum w:abstractNumId="39" w15:restartNumberingAfterBreak="0">
    <w:nsid w:val="7D96271D"/>
    <w:multiLevelType w:val="hybridMultilevel"/>
    <w:tmpl w:val="5DEA74F2"/>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7E5C7354"/>
    <w:multiLevelType w:val="multilevel"/>
    <w:tmpl w:val="4B4E4C4A"/>
    <w:lvl w:ilvl="0">
      <w:start w:val="1"/>
      <w:numFmt w:val="decimal"/>
      <w:lvlText w:val="%1."/>
      <w:lvlJc w:val="left"/>
      <w:pPr>
        <w:tabs>
          <w:tab w:val="num" w:pos="2880"/>
        </w:tabs>
        <w:ind w:left="2880" w:hanging="360"/>
      </w:pPr>
      <w:rPr>
        <w:rFonts w:cs="Times New Roman"/>
        <w:vanish w:val="0"/>
      </w:rPr>
    </w:lvl>
    <w:lvl w:ilvl="1">
      <w:start w:val="1"/>
      <w:numFmt w:val="decimal"/>
      <w:isLgl/>
      <w:lvlText w:val="%1.%2."/>
      <w:lvlJc w:val="left"/>
      <w:pPr>
        <w:tabs>
          <w:tab w:val="num" w:pos="2880"/>
        </w:tabs>
        <w:ind w:left="2880" w:hanging="360"/>
      </w:pPr>
      <w:rPr>
        <w:rFonts w:cs="Times New Roman"/>
      </w:rPr>
    </w:lvl>
    <w:lvl w:ilvl="2">
      <w:start w:val="1"/>
      <w:numFmt w:val="decimal"/>
      <w:isLgl/>
      <w:lvlText w:val="%1.%2.%3."/>
      <w:lvlJc w:val="left"/>
      <w:pPr>
        <w:tabs>
          <w:tab w:val="num" w:pos="3240"/>
        </w:tabs>
        <w:ind w:left="324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3600"/>
        </w:tabs>
        <w:ind w:left="3600" w:hanging="1080"/>
      </w:pPr>
      <w:rPr>
        <w:rFonts w:cs="Times New Roman"/>
      </w:rPr>
    </w:lvl>
    <w:lvl w:ilvl="5">
      <w:start w:val="1"/>
      <w:numFmt w:val="decimal"/>
      <w:isLgl/>
      <w:lvlText w:val="%1.%2.%3.%4.%5.%6."/>
      <w:lvlJc w:val="left"/>
      <w:pPr>
        <w:tabs>
          <w:tab w:val="num" w:pos="3600"/>
        </w:tabs>
        <w:ind w:left="3600" w:hanging="1080"/>
      </w:pPr>
      <w:rPr>
        <w:rFonts w:cs="Times New Roman"/>
      </w:rPr>
    </w:lvl>
    <w:lvl w:ilvl="6">
      <w:start w:val="1"/>
      <w:numFmt w:val="decimal"/>
      <w:isLgl/>
      <w:lvlText w:val="%1.%2.%3.%4.%5.%6.%7."/>
      <w:lvlJc w:val="left"/>
      <w:pPr>
        <w:tabs>
          <w:tab w:val="num" w:pos="3960"/>
        </w:tabs>
        <w:ind w:left="396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800"/>
      </w:pPr>
      <w:rPr>
        <w:rFonts w:cs="Times New Roman"/>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6"/>
    <w:lvlOverride w:ilvl="0">
      <w:startOverride w:val="1"/>
    </w:lvlOverride>
    <w:lvlOverride w:ilvl="1"/>
    <w:lvlOverride w:ilvl="2"/>
    <w:lvlOverride w:ilvl="3"/>
    <w:lvlOverride w:ilvl="4"/>
    <w:lvlOverride w:ilvl="5"/>
    <w:lvlOverride w:ilvl="6"/>
    <w:lvlOverride w:ilvl="7"/>
    <w:lvlOverride w:ilvl="8"/>
  </w:num>
  <w:num w:numId="5">
    <w:abstractNumId w:val="16"/>
  </w:num>
  <w:num w:numId="6">
    <w:abstractNumId w:val="18"/>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7"/>
  </w:num>
  <w:num w:numId="10">
    <w:abstractNumId w:val="25"/>
  </w:num>
  <w:num w:numId="11">
    <w:abstractNumId w:val="13"/>
  </w:num>
  <w:num w:numId="12">
    <w:abstractNumId w:val="35"/>
  </w:num>
  <w:num w:numId="13">
    <w:abstractNumId w:val="1"/>
  </w:num>
  <w:num w:numId="14">
    <w:abstractNumId w:val="0"/>
  </w:num>
  <w:num w:numId="15">
    <w:abstractNumId w:val="37"/>
  </w:num>
  <w:num w:numId="16">
    <w:abstractNumId w:val="5"/>
  </w:num>
  <w:num w:numId="17">
    <w:abstractNumId w:val="14"/>
  </w:num>
  <w:num w:numId="18">
    <w:abstractNumId w:val="32"/>
  </w:num>
  <w:num w:numId="19">
    <w:abstractNumId w:val="29"/>
  </w:num>
  <w:num w:numId="20">
    <w:abstractNumId w:val="6"/>
  </w:num>
  <w:num w:numId="21">
    <w:abstractNumId w:val="21"/>
  </w:num>
  <w:num w:numId="22">
    <w:abstractNumId w:val="40"/>
  </w:num>
  <w:num w:numId="23">
    <w:abstractNumId w:val="20"/>
  </w:num>
  <w:num w:numId="24">
    <w:abstractNumId w:val="28"/>
  </w:num>
  <w:num w:numId="25">
    <w:abstractNumId w:val="8"/>
  </w:num>
  <w:num w:numId="26">
    <w:abstractNumId w:val="7"/>
  </w:num>
  <w:num w:numId="27">
    <w:abstractNumId w:val="34"/>
  </w:num>
  <w:num w:numId="28">
    <w:abstractNumId w:val="9"/>
  </w:num>
  <w:num w:numId="29">
    <w:abstractNumId w:val="2"/>
  </w:num>
  <w:num w:numId="30">
    <w:abstractNumId w:val="24"/>
  </w:num>
  <w:num w:numId="3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9"/>
  </w:num>
  <w:num w:numId="34">
    <w:abstractNumId w:val="30"/>
  </w:num>
  <w:num w:numId="35">
    <w:abstractNumId w:val="12"/>
  </w:num>
  <w:num w:numId="36">
    <w:abstractNumId w:val="24"/>
  </w:num>
  <w:num w:numId="37">
    <w:abstractNumId w:val="39"/>
  </w:num>
  <w:num w:numId="38">
    <w:abstractNumId w:val="4"/>
  </w:num>
  <w:num w:numId="39">
    <w:abstractNumId w:val="17"/>
  </w:num>
  <w:num w:numId="40">
    <w:abstractNumId w:val="33"/>
  </w:num>
  <w:num w:numId="41">
    <w:abstractNumId w:val="3"/>
  </w:num>
  <w:num w:numId="42">
    <w:abstractNumId w:val="11"/>
  </w:num>
  <w:num w:numId="43">
    <w:abstractNumId w:val="36"/>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7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EB9"/>
    <w:rsid w:val="000006DA"/>
    <w:rsid w:val="00013594"/>
    <w:rsid w:val="00013A40"/>
    <w:rsid w:val="00014DA6"/>
    <w:rsid w:val="00022B73"/>
    <w:rsid w:val="00024180"/>
    <w:rsid w:val="00030ACB"/>
    <w:rsid w:val="00034D65"/>
    <w:rsid w:val="00036D89"/>
    <w:rsid w:val="00036FDF"/>
    <w:rsid w:val="00037B1E"/>
    <w:rsid w:val="00042BEA"/>
    <w:rsid w:val="00045E89"/>
    <w:rsid w:val="00050171"/>
    <w:rsid w:val="00054D3D"/>
    <w:rsid w:val="0005605D"/>
    <w:rsid w:val="000747CC"/>
    <w:rsid w:val="00075FAB"/>
    <w:rsid w:val="00077F97"/>
    <w:rsid w:val="0008091D"/>
    <w:rsid w:val="0008287F"/>
    <w:rsid w:val="0009468C"/>
    <w:rsid w:val="000B2210"/>
    <w:rsid w:val="000B28B1"/>
    <w:rsid w:val="000B3736"/>
    <w:rsid w:val="000D077E"/>
    <w:rsid w:val="000D07A4"/>
    <w:rsid w:val="000D799D"/>
    <w:rsid w:val="000F74DE"/>
    <w:rsid w:val="0010116F"/>
    <w:rsid w:val="00104CE8"/>
    <w:rsid w:val="00107006"/>
    <w:rsid w:val="001101C6"/>
    <w:rsid w:val="001105B5"/>
    <w:rsid w:val="0011150C"/>
    <w:rsid w:val="00115BBD"/>
    <w:rsid w:val="001179AA"/>
    <w:rsid w:val="00117DB3"/>
    <w:rsid w:val="0013343A"/>
    <w:rsid w:val="0013491E"/>
    <w:rsid w:val="0013543D"/>
    <w:rsid w:val="00151913"/>
    <w:rsid w:val="00162E54"/>
    <w:rsid w:val="001674C4"/>
    <w:rsid w:val="00170806"/>
    <w:rsid w:val="0017291C"/>
    <w:rsid w:val="001840F1"/>
    <w:rsid w:val="00193E95"/>
    <w:rsid w:val="001940E8"/>
    <w:rsid w:val="001A145E"/>
    <w:rsid w:val="001A19D0"/>
    <w:rsid w:val="001A1FAF"/>
    <w:rsid w:val="001C1079"/>
    <w:rsid w:val="001C61A8"/>
    <w:rsid w:val="001C673F"/>
    <w:rsid w:val="001E1CD8"/>
    <w:rsid w:val="001E2F19"/>
    <w:rsid w:val="001E6B4E"/>
    <w:rsid w:val="001E7CDB"/>
    <w:rsid w:val="001F3466"/>
    <w:rsid w:val="002054DD"/>
    <w:rsid w:val="00221AA1"/>
    <w:rsid w:val="00222852"/>
    <w:rsid w:val="00234BA5"/>
    <w:rsid w:val="00235466"/>
    <w:rsid w:val="002364C4"/>
    <w:rsid w:val="002403B4"/>
    <w:rsid w:val="002538A7"/>
    <w:rsid w:val="002630FF"/>
    <w:rsid w:val="0028189B"/>
    <w:rsid w:val="00291633"/>
    <w:rsid w:val="00294FE8"/>
    <w:rsid w:val="002A0BD2"/>
    <w:rsid w:val="002A6AA3"/>
    <w:rsid w:val="002A7019"/>
    <w:rsid w:val="002B0037"/>
    <w:rsid w:val="002B27BB"/>
    <w:rsid w:val="002B5B87"/>
    <w:rsid w:val="002B5C55"/>
    <w:rsid w:val="002D1055"/>
    <w:rsid w:val="002E04CB"/>
    <w:rsid w:val="002E1C85"/>
    <w:rsid w:val="002E4A6D"/>
    <w:rsid w:val="002E4D97"/>
    <w:rsid w:val="002E50DC"/>
    <w:rsid w:val="002E57E0"/>
    <w:rsid w:val="002F1936"/>
    <w:rsid w:val="00301434"/>
    <w:rsid w:val="00301979"/>
    <w:rsid w:val="00301C05"/>
    <w:rsid w:val="00304FEC"/>
    <w:rsid w:val="0032125B"/>
    <w:rsid w:val="003225B1"/>
    <w:rsid w:val="00322897"/>
    <w:rsid w:val="00331575"/>
    <w:rsid w:val="00331830"/>
    <w:rsid w:val="00343703"/>
    <w:rsid w:val="00347682"/>
    <w:rsid w:val="00351107"/>
    <w:rsid w:val="00360B24"/>
    <w:rsid w:val="0036306A"/>
    <w:rsid w:val="00374BC5"/>
    <w:rsid w:val="003757EB"/>
    <w:rsid w:val="00395222"/>
    <w:rsid w:val="00396D73"/>
    <w:rsid w:val="003A03B5"/>
    <w:rsid w:val="003A4AA3"/>
    <w:rsid w:val="003A6532"/>
    <w:rsid w:val="003B1939"/>
    <w:rsid w:val="003B6490"/>
    <w:rsid w:val="003D3943"/>
    <w:rsid w:val="003D78F2"/>
    <w:rsid w:val="003E097D"/>
    <w:rsid w:val="003E30A7"/>
    <w:rsid w:val="003E3A0D"/>
    <w:rsid w:val="00423DAB"/>
    <w:rsid w:val="00425EA8"/>
    <w:rsid w:val="004263AF"/>
    <w:rsid w:val="00435E8B"/>
    <w:rsid w:val="00443A6C"/>
    <w:rsid w:val="00446CCC"/>
    <w:rsid w:val="00451F9C"/>
    <w:rsid w:val="00464283"/>
    <w:rsid w:val="004645E0"/>
    <w:rsid w:val="0046749D"/>
    <w:rsid w:val="0047470B"/>
    <w:rsid w:val="004802E6"/>
    <w:rsid w:val="00487497"/>
    <w:rsid w:val="00490474"/>
    <w:rsid w:val="004A32ED"/>
    <w:rsid w:val="004A3666"/>
    <w:rsid w:val="004A7907"/>
    <w:rsid w:val="004B15E9"/>
    <w:rsid w:val="004B30F8"/>
    <w:rsid w:val="004C067B"/>
    <w:rsid w:val="004C47D6"/>
    <w:rsid w:val="004D0563"/>
    <w:rsid w:val="004E4B20"/>
    <w:rsid w:val="004E723B"/>
    <w:rsid w:val="004F0325"/>
    <w:rsid w:val="004F143D"/>
    <w:rsid w:val="004F1D09"/>
    <w:rsid w:val="004F3C0B"/>
    <w:rsid w:val="0051494D"/>
    <w:rsid w:val="00515BFE"/>
    <w:rsid w:val="00525FD5"/>
    <w:rsid w:val="00526427"/>
    <w:rsid w:val="00534A96"/>
    <w:rsid w:val="00540622"/>
    <w:rsid w:val="005427A7"/>
    <w:rsid w:val="00542E9D"/>
    <w:rsid w:val="00552CD4"/>
    <w:rsid w:val="00561062"/>
    <w:rsid w:val="00571177"/>
    <w:rsid w:val="00572F97"/>
    <w:rsid w:val="005744EC"/>
    <w:rsid w:val="00577FB7"/>
    <w:rsid w:val="00583EDD"/>
    <w:rsid w:val="00585877"/>
    <w:rsid w:val="00591CD4"/>
    <w:rsid w:val="005A1D02"/>
    <w:rsid w:val="005B2336"/>
    <w:rsid w:val="005C00F3"/>
    <w:rsid w:val="005D27B6"/>
    <w:rsid w:val="005D33B4"/>
    <w:rsid w:val="005D420B"/>
    <w:rsid w:val="005E1F85"/>
    <w:rsid w:val="005F11A9"/>
    <w:rsid w:val="005F54CA"/>
    <w:rsid w:val="005F5721"/>
    <w:rsid w:val="006003B8"/>
    <w:rsid w:val="00613FE6"/>
    <w:rsid w:val="00626D2B"/>
    <w:rsid w:val="00632145"/>
    <w:rsid w:val="00635AC5"/>
    <w:rsid w:val="0064764C"/>
    <w:rsid w:val="00663078"/>
    <w:rsid w:val="00671908"/>
    <w:rsid w:val="00673476"/>
    <w:rsid w:val="006744FD"/>
    <w:rsid w:val="00675CAF"/>
    <w:rsid w:val="006771C8"/>
    <w:rsid w:val="006820DB"/>
    <w:rsid w:val="006822B3"/>
    <w:rsid w:val="00684820"/>
    <w:rsid w:val="0068494C"/>
    <w:rsid w:val="006866AB"/>
    <w:rsid w:val="00690A97"/>
    <w:rsid w:val="00691322"/>
    <w:rsid w:val="00695A9D"/>
    <w:rsid w:val="006A5849"/>
    <w:rsid w:val="006B0D85"/>
    <w:rsid w:val="006B2A8D"/>
    <w:rsid w:val="006B2BD0"/>
    <w:rsid w:val="006C0F57"/>
    <w:rsid w:val="006C1D66"/>
    <w:rsid w:val="006C5FEC"/>
    <w:rsid w:val="006C6689"/>
    <w:rsid w:val="006C6A2C"/>
    <w:rsid w:val="006D7A9A"/>
    <w:rsid w:val="006F7045"/>
    <w:rsid w:val="007157B1"/>
    <w:rsid w:val="00715F7F"/>
    <w:rsid w:val="00721824"/>
    <w:rsid w:val="00727BE1"/>
    <w:rsid w:val="00733CED"/>
    <w:rsid w:val="007375CD"/>
    <w:rsid w:val="00741D33"/>
    <w:rsid w:val="00742434"/>
    <w:rsid w:val="007517C8"/>
    <w:rsid w:val="00751822"/>
    <w:rsid w:val="00752C4D"/>
    <w:rsid w:val="00760899"/>
    <w:rsid w:val="00763902"/>
    <w:rsid w:val="00771CFD"/>
    <w:rsid w:val="00776BEA"/>
    <w:rsid w:val="007816B1"/>
    <w:rsid w:val="00782EBD"/>
    <w:rsid w:val="0078413B"/>
    <w:rsid w:val="007844B1"/>
    <w:rsid w:val="0078738B"/>
    <w:rsid w:val="00787A06"/>
    <w:rsid w:val="00794C1B"/>
    <w:rsid w:val="00796FFE"/>
    <w:rsid w:val="00797A49"/>
    <w:rsid w:val="007A1600"/>
    <w:rsid w:val="007A5C7A"/>
    <w:rsid w:val="007A752C"/>
    <w:rsid w:val="007B081B"/>
    <w:rsid w:val="007B11B3"/>
    <w:rsid w:val="007C06F5"/>
    <w:rsid w:val="007C5769"/>
    <w:rsid w:val="007E23E9"/>
    <w:rsid w:val="007E7864"/>
    <w:rsid w:val="00812676"/>
    <w:rsid w:val="00816AB5"/>
    <w:rsid w:val="0082203A"/>
    <w:rsid w:val="00824183"/>
    <w:rsid w:val="00825802"/>
    <w:rsid w:val="00827535"/>
    <w:rsid w:val="0085138F"/>
    <w:rsid w:val="00857DFA"/>
    <w:rsid w:val="00870063"/>
    <w:rsid w:val="00895A94"/>
    <w:rsid w:val="008A1420"/>
    <w:rsid w:val="008A5810"/>
    <w:rsid w:val="008B0234"/>
    <w:rsid w:val="008B504B"/>
    <w:rsid w:val="008B5E83"/>
    <w:rsid w:val="008C1DFA"/>
    <w:rsid w:val="008C698B"/>
    <w:rsid w:val="008C7D7C"/>
    <w:rsid w:val="008D14A5"/>
    <w:rsid w:val="008E149B"/>
    <w:rsid w:val="008E7AE2"/>
    <w:rsid w:val="008F2F3A"/>
    <w:rsid w:val="008F414B"/>
    <w:rsid w:val="00900B66"/>
    <w:rsid w:val="00900B86"/>
    <w:rsid w:val="00903719"/>
    <w:rsid w:val="00903BA9"/>
    <w:rsid w:val="00905257"/>
    <w:rsid w:val="00906040"/>
    <w:rsid w:val="00912F59"/>
    <w:rsid w:val="00914C8C"/>
    <w:rsid w:val="00922B58"/>
    <w:rsid w:val="00922ECF"/>
    <w:rsid w:val="00933D3A"/>
    <w:rsid w:val="009455B1"/>
    <w:rsid w:val="009517D9"/>
    <w:rsid w:val="009518E9"/>
    <w:rsid w:val="0095191E"/>
    <w:rsid w:val="00953481"/>
    <w:rsid w:val="009550A5"/>
    <w:rsid w:val="00961754"/>
    <w:rsid w:val="00962669"/>
    <w:rsid w:val="00963362"/>
    <w:rsid w:val="00971B90"/>
    <w:rsid w:val="00975030"/>
    <w:rsid w:val="009765AD"/>
    <w:rsid w:val="0097748C"/>
    <w:rsid w:val="009837F9"/>
    <w:rsid w:val="009840CC"/>
    <w:rsid w:val="009841EA"/>
    <w:rsid w:val="0099733E"/>
    <w:rsid w:val="009A11C3"/>
    <w:rsid w:val="009B333F"/>
    <w:rsid w:val="009B3EE4"/>
    <w:rsid w:val="009B4D4A"/>
    <w:rsid w:val="009C1A90"/>
    <w:rsid w:val="009C2D1E"/>
    <w:rsid w:val="009C5FD5"/>
    <w:rsid w:val="009C6BE7"/>
    <w:rsid w:val="009E253A"/>
    <w:rsid w:val="009F7ABB"/>
    <w:rsid w:val="00A045C0"/>
    <w:rsid w:val="00A06853"/>
    <w:rsid w:val="00A127B3"/>
    <w:rsid w:val="00A40BAB"/>
    <w:rsid w:val="00A40ECA"/>
    <w:rsid w:val="00A413FD"/>
    <w:rsid w:val="00A506D4"/>
    <w:rsid w:val="00A55945"/>
    <w:rsid w:val="00A62CED"/>
    <w:rsid w:val="00A64A45"/>
    <w:rsid w:val="00A746EB"/>
    <w:rsid w:val="00A7528E"/>
    <w:rsid w:val="00A75D4C"/>
    <w:rsid w:val="00A76201"/>
    <w:rsid w:val="00A775B8"/>
    <w:rsid w:val="00A923DB"/>
    <w:rsid w:val="00A9303C"/>
    <w:rsid w:val="00AA019F"/>
    <w:rsid w:val="00AA09E4"/>
    <w:rsid w:val="00AA7885"/>
    <w:rsid w:val="00AA7C10"/>
    <w:rsid w:val="00AB007D"/>
    <w:rsid w:val="00AB4958"/>
    <w:rsid w:val="00AB6BE7"/>
    <w:rsid w:val="00AC0D7F"/>
    <w:rsid w:val="00AC6441"/>
    <w:rsid w:val="00AD208E"/>
    <w:rsid w:val="00AE0F8C"/>
    <w:rsid w:val="00AE1444"/>
    <w:rsid w:val="00AE6D98"/>
    <w:rsid w:val="00AE7F45"/>
    <w:rsid w:val="00AF1CFE"/>
    <w:rsid w:val="00AF7B60"/>
    <w:rsid w:val="00B002F7"/>
    <w:rsid w:val="00B03270"/>
    <w:rsid w:val="00B03C77"/>
    <w:rsid w:val="00B06E38"/>
    <w:rsid w:val="00B10772"/>
    <w:rsid w:val="00B13458"/>
    <w:rsid w:val="00B232BC"/>
    <w:rsid w:val="00B26DDA"/>
    <w:rsid w:val="00B342AD"/>
    <w:rsid w:val="00B449F7"/>
    <w:rsid w:val="00B466FE"/>
    <w:rsid w:val="00B520AF"/>
    <w:rsid w:val="00B52314"/>
    <w:rsid w:val="00B53F85"/>
    <w:rsid w:val="00B55CC6"/>
    <w:rsid w:val="00B63281"/>
    <w:rsid w:val="00B7752C"/>
    <w:rsid w:val="00B77C8C"/>
    <w:rsid w:val="00B8687A"/>
    <w:rsid w:val="00B86B3A"/>
    <w:rsid w:val="00B955E1"/>
    <w:rsid w:val="00BA2AA5"/>
    <w:rsid w:val="00BB6761"/>
    <w:rsid w:val="00BC10F6"/>
    <w:rsid w:val="00BC487E"/>
    <w:rsid w:val="00BC7B6F"/>
    <w:rsid w:val="00BD2E78"/>
    <w:rsid w:val="00BD45BE"/>
    <w:rsid w:val="00BD7369"/>
    <w:rsid w:val="00BE11CD"/>
    <w:rsid w:val="00BF0C02"/>
    <w:rsid w:val="00BF5F62"/>
    <w:rsid w:val="00C008CD"/>
    <w:rsid w:val="00C07C33"/>
    <w:rsid w:val="00C10F87"/>
    <w:rsid w:val="00C12248"/>
    <w:rsid w:val="00C1582E"/>
    <w:rsid w:val="00C33E36"/>
    <w:rsid w:val="00C37D84"/>
    <w:rsid w:val="00C4068A"/>
    <w:rsid w:val="00C41066"/>
    <w:rsid w:val="00C60FB5"/>
    <w:rsid w:val="00C7023F"/>
    <w:rsid w:val="00C90B65"/>
    <w:rsid w:val="00C90CD2"/>
    <w:rsid w:val="00C917B0"/>
    <w:rsid w:val="00C93B3D"/>
    <w:rsid w:val="00CA3FB5"/>
    <w:rsid w:val="00CA5120"/>
    <w:rsid w:val="00CC005C"/>
    <w:rsid w:val="00CC2678"/>
    <w:rsid w:val="00CD0A30"/>
    <w:rsid w:val="00CE04B8"/>
    <w:rsid w:val="00CE4087"/>
    <w:rsid w:val="00CF7B37"/>
    <w:rsid w:val="00CF7B93"/>
    <w:rsid w:val="00D0079D"/>
    <w:rsid w:val="00D0083C"/>
    <w:rsid w:val="00D13BAE"/>
    <w:rsid w:val="00D14AEC"/>
    <w:rsid w:val="00D15012"/>
    <w:rsid w:val="00D17A6F"/>
    <w:rsid w:val="00D17EB9"/>
    <w:rsid w:val="00D3150D"/>
    <w:rsid w:val="00D3246C"/>
    <w:rsid w:val="00D4099B"/>
    <w:rsid w:val="00D414D3"/>
    <w:rsid w:val="00D41721"/>
    <w:rsid w:val="00D45A22"/>
    <w:rsid w:val="00D469AA"/>
    <w:rsid w:val="00D47D0F"/>
    <w:rsid w:val="00D5313A"/>
    <w:rsid w:val="00D61C62"/>
    <w:rsid w:val="00D62507"/>
    <w:rsid w:val="00D62F1F"/>
    <w:rsid w:val="00D81351"/>
    <w:rsid w:val="00D97EC7"/>
    <w:rsid w:val="00DA256D"/>
    <w:rsid w:val="00DA695F"/>
    <w:rsid w:val="00DB0020"/>
    <w:rsid w:val="00DB1E2D"/>
    <w:rsid w:val="00DB4A4B"/>
    <w:rsid w:val="00DB53BA"/>
    <w:rsid w:val="00DB7D19"/>
    <w:rsid w:val="00DC1F3C"/>
    <w:rsid w:val="00DC20A6"/>
    <w:rsid w:val="00DC6F02"/>
    <w:rsid w:val="00DD1D72"/>
    <w:rsid w:val="00DE2288"/>
    <w:rsid w:val="00DE6C9E"/>
    <w:rsid w:val="00DF040D"/>
    <w:rsid w:val="00DF4CA4"/>
    <w:rsid w:val="00DF79F8"/>
    <w:rsid w:val="00E112F5"/>
    <w:rsid w:val="00E148D9"/>
    <w:rsid w:val="00E175D9"/>
    <w:rsid w:val="00E35F1A"/>
    <w:rsid w:val="00E36F8A"/>
    <w:rsid w:val="00E47739"/>
    <w:rsid w:val="00E60791"/>
    <w:rsid w:val="00E6439E"/>
    <w:rsid w:val="00E64E50"/>
    <w:rsid w:val="00E72E6A"/>
    <w:rsid w:val="00E72E8F"/>
    <w:rsid w:val="00E730F1"/>
    <w:rsid w:val="00E8460E"/>
    <w:rsid w:val="00E938C1"/>
    <w:rsid w:val="00E972C4"/>
    <w:rsid w:val="00E97362"/>
    <w:rsid w:val="00E97C85"/>
    <w:rsid w:val="00EA4A76"/>
    <w:rsid w:val="00EA588B"/>
    <w:rsid w:val="00EA5F48"/>
    <w:rsid w:val="00EA7968"/>
    <w:rsid w:val="00EB3DF9"/>
    <w:rsid w:val="00EB4284"/>
    <w:rsid w:val="00EC4113"/>
    <w:rsid w:val="00EC41CC"/>
    <w:rsid w:val="00EC6959"/>
    <w:rsid w:val="00EC753B"/>
    <w:rsid w:val="00EE017C"/>
    <w:rsid w:val="00EE5E3D"/>
    <w:rsid w:val="00EF35D6"/>
    <w:rsid w:val="00EF3687"/>
    <w:rsid w:val="00EF5950"/>
    <w:rsid w:val="00F11387"/>
    <w:rsid w:val="00F13B45"/>
    <w:rsid w:val="00F16D82"/>
    <w:rsid w:val="00F20A51"/>
    <w:rsid w:val="00F214A4"/>
    <w:rsid w:val="00F22865"/>
    <w:rsid w:val="00F31D7A"/>
    <w:rsid w:val="00F333DC"/>
    <w:rsid w:val="00F361DD"/>
    <w:rsid w:val="00F43CCB"/>
    <w:rsid w:val="00F44C92"/>
    <w:rsid w:val="00F461C5"/>
    <w:rsid w:val="00F56A86"/>
    <w:rsid w:val="00F61E59"/>
    <w:rsid w:val="00F64BD4"/>
    <w:rsid w:val="00F66372"/>
    <w:rsid w:val="00F72FA7"/>
    <w:rsid w:val="00F744F9"/>
    <w:rsid w:val="00F751D6"/>
    <w:rsid w:val="00F8525B"/>
    <w:rsid w:val="00FA0B3C"/>
    <w:rsid w:val="00FA37D8"/>
    <w:rsid w:val="00FA5D06"/>
    <w:rsid w:val="00FD03B7"/>
    <w:rsid w:val="00FD6A1B"/>
    <w:rsid w:val="00FF523B"/>
    <w:rsid w:val="00FF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14:docId w14:val="6AB8BBE9"/>
  <w15:docId w15:val="{3A5C55A3-695F-4F7F-B28A-E3E92BAA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5C0"/>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sz w:val="22"/>
      <w:lang w:eastAsia="es-ES"/>
    </w:rPr>
  </w:style>
  <w:style w:type="paragraph" w:styleId="Heading2">
    <w:name w:val="heading 2"/>
    <w:basedOn w:val="Normal"/>
    <w:next w:val="Normal"/>
    <w:link w:val="Heading2Char"/>
    <w:semiHidden/>
    <w:unhideWhenUsed/>
    <w:qFormat/>
    <w:rsid w:val="00B52314"/>
    <w:pPr>
      <w:keepNext/>
      <w:outlineLvl w:val="1"/>
    </w:pPr>
    <w:rPr>
      <w:rFonts w:ascii="CG Times" w:eastAsia="MS Mincho" w:hAnsi="CG Times"/>
      <w:b/>
      <w:szCs w:val="22"/>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lang w:val="en-US" w:eastAsia="es-ES"/>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
    <w:basedOn w:val="Normal"/>
    <w:link w:val="FootnoteTextChar"/>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rFonts w:hAnsi="CG Times"/>
      <w:sz w:val="18"/>
    </w:rPr>
  </w:style>
  <w:style w:type="character" w:styleId="FootnoteReference">
    <w:name w:val="footnote reference"/>
    <w:rPr>
      <w:color w:val="000000"/>
      <w:vertAlign w:val="baseline"/>
      <w:lang w:val="en-US" w:eastAsia="es-E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aliases w:val="encabezado"/>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style>
  <w:style w:type="paragraph" w:customStyle="1" w:styleId="CPTitle">
    <w:name w:val="CP Title"/>
    <w:basedOn w:val="Normal"/>
    <w:pPr>
      <w:widowControl/>
      <w:tabs>
        <w:tab w:val="clear" w:pos="3600"/>
        <w:tab w:val="clear" w:pos="4320"/>
        <w:tab w:val="clear" w:pos="5760"/>
        <w:tab w:val="clear" w:pos="6480"/>
        <w:tab w:val="left" w:pos="8640"/>
      </w:tabs>
      <w:jc w:val="center"/>
    </w:p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link w:val="FootnoteText"/>
    <w:locked/>
    <w:rsid w:val="00C5302D"/>
    <w:rPr>
      <w:rFonts w:ascii="CG Times" w:hAnsi="CG Times"/>
      <w:sz w:val="18"/>
      <w:lang w:val="en-US" w:eastAsia="es-ES" w:bidi="ar-SA"/>
    </w:rPr>
  </w:style>
  <w:style w:type="paragraph" w:customStyle="1" w:styleId="MediumGrid1-Accent21">
    <w:name w:val="Medium Grid 1 - Accent 21"/>
    <w:basedOn w:val="Normal"/>
    <w:qFormat/>
    <w:rsid w:val="00C5302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cs="Calibri"/>
      <w:szCs w:val="22"/>
    </w:rPr>
  </w:style>
  <w:style w:type="paragraph" w:customStyle="1" w:styleId="0">
    <w:name w:val="0"/>
    <w:basedOn w:val="Normal"/>
    <w:rsid w:val="00031552"/>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240" w:lineRule="atLeast"/>
      <w:jc w:val="left"/>
    </w:pPr>
    <w:rPr>
      <w:sz w:val="24"/>
      <w:szCs w:val="24"/>
    </w:rPr>
  </w:style>
  <w:style w:type="paragraph" w:styleId="BalloonText">
    <w:name w:val="Balloon Text"/>
    <w:basedOn w:val="Normal"/>
    <w:semiHidden/>
    <w:rsid w:val="000B0BAC"/>
    <w:rPr>
      <w:rFonts w:ascii="Tahoma" w:hAnsi="Tahoma" w:cs="Tahoma"/>
      <w:sz w:val="16"/>
      <w:szCs w:val="16"/>
    </w:rPr>
  </w:style>
  <w:style w:type="character" w:styleId="Hyperlink">
    <w:name w:val="Hyperlink"/>
    <w:rsid w:val="00257CB2"/>
    <w:rPr>
      <w:color w:val="0000FF"/>
      <w:u w:val="single"/>
      <w:lang w:val="en-US" w:eastAsia="es-ES"/>
    </w:rPr>
  </w:style>
  <w:style w:type="character" w:customStyle="1" w:styleId="FooterChar">
    <w:name w:val="Footer Char"/>
    <w:link w:val="Footer"/>
    <w:uiPriority w:val="99"/>
    <w:rsid w:val="005266C4"/>
    <w:rPr>
      <w:rFonts w:ascii="CG Times" w:hAnsi="CG Times"/>
      <w:sz w:val="22"/>
      <w:lang w:val="en-US" w:eastAsia="es-ES"/>
    </w:rPr>
  </w:style>
  <w:style w:type="character" w:customStyle="1" w:styleId="HeaderChar">
    <w:name w:val="Header Char"/>
    <w:aliases w:val="encabezado Char"/>
    <w:link w:val="Header"/>
    <w:uiPriority w:val="99"/>
    <w:rsid w:val="00731F63"/>
    <w:rPr>
      <w:rFonts w:ascii="CG Times" w:hAnsi="CG Times"/>
      <w:sz w:val="22"/>
      <w:lang w:val="en-US" w:eastAsia="es-ES"/>
    </w:rPr>
  </w:style>
  <w:style w:type="paragraph" w:customStyle="1" w:styleId="TitleUppercase">
    <w:name w:val="Title Uppercase"/>
    <w:basedOn w:val="Normal"/>
    <w:rsid w:val="00DB1E2D"/>
    <w:pPr>
      <w:widowControl/>
      <w:tabs>
        <w:tab w:val="clear" w:pos="3600"/>
        <w:tab w:val="clear" w:pos="4320"/>
        <w:tab w:val="clear" w:pos="5760"/>
        <w:tab w:val="clear" w:pos="6480"/>
        <w:tab w:val="left" w:pos="8640"/>
      </w:tabs>
      <w:jc w:val="center"/>
    </w:pPr>
    <w:rPr>
      <w:lang w:eastAsia="en-US"/>
    </w:rPr>
  </w:style>
  <w:style w:type="character" w:customStyle="1" w:styleId="ListParagraphChar">
    <w:name w:val="List Paragraph Char"/>
    <w:link w:val="ListParagraph"/>
    <w:uiPriority w:val="34"/>
    <w:locked/>
    <w:rsid w:val="00DB1E2D"/>
  </w:style>
  <w:style w:type="paragraph" w:styleId="ListParagraph">
    <w:name w:val="List Paragraph"/>
    <w:basedOn w:val="Normal"/>
    <w:link w:val="ListParagraphChar"/>
    <w:uiPriority w:val="34"/>
    <w:qFormat/>
    <w:rsid w:val="00DB1E2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sz w:val="20"/>
    </w:rPr>
  </w:style>
  <w:style w:type="character" w:styleId="FollowedHyperlink">
    <w:name w:val="FollowedHyperlink"/>
    <w:basedOn w:val="DefaultParagraphFont"/>
    <w:semiHidden/>
    <w:unhideWhenUsed/>
    <w:rsid w:val="00F72FA7"/>
    <w:rPr>
      <w:color w:val="954F72" w:themeColor="followedHyperlink"/>
      <w:u w:val="single"/>
    </w:rPr>
  </w:style>
  <w:style w:type="character" w:styleId="UnresolvedMention">
    <w:name w:val="Unresolved Mention"/>
    <w:basedOn w:val="DefaultParagraphFont"/>
    <w:uiPriority w:val="99"/>
    <w:semiHidden/>
    <w:unhideWhenUsed/>
    <w:rsid w:val="00F64BD4"/>
    <w:rPr>
      <w:color w:val="605E5C"/>
      <w:shd w:val="clear" w:color="auto" w:fill="E1DFDD"/>
    </w:rPr>
  </w:style>
  <w:style w:type="paragraph" w:customStyle="1" w:styleId="Style3">
    <w:name w:val="Style 3"/>
    <w:basedOn w:val="Normal"/>
    <w:uiPriority w:val="99"/>
    <w:rsid w:val="004A32ED"/>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2160"/>
      <w:jc w:val="left"/>
    </w:pPr>
    <w:rPr>
      <w:szCs w:val="22"/>
      <w:lang w:eastAsia="en-US"/>
    </w:rPr>
  </w:style>
  <w:style w:type="character" w:customStyle="1" w:styleId="Heading2Char">
    <w:name w:val="Heading 2 Char"/>
    <w:basedOn w:val="DefaultParagraphFont"/>
    <w:link w:val="Heading2"/>
    <w:semiHidden/>
    <w:rsid w:val="00B52314"/>
    <w:rPr>
      <w:rFonts w:ascii="CG Times" w:eastAsia="MS Mincho" w:hAnsi="CG Times"/>
      <w:b/>
      <w:sz w:val="22"/>
      <w:szCs w:val="22"/>
      <w:lang w:val="en-US" w:eastAsia="es-ES_tradnl"/>
    </w:rPr>
  </w:style>
  <w:style w:type="paragraph" w:customStyle="1" w:styleId="Style1">
    <w:name w:val="Style 1"/>
    <w:basedOn w:val="Normal"/>
    <w:uiPriority w:val="99"/>
    <w:rsid w:val="00870063"/>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pPr>
    <w:rPr>
      <w:rFonts w:eastAsiaTheme="minorEastAsia"/>
      <w:sz w:val="20"/>
      <w:lang w:eastAsia="en-US"/>
    </w:rPr>
  </w:style>
  <w:style w:type="character" w:customStyle="1" w:styleId="CharacterStyle2">
    <w:name w:val="Character Style 2"/>
    <w:uiPriority w:val="99"/>
    <w:rsid w:val="00870063"/>
    <w:rPr>
      <w:sz w:val="20"/>
      <w:szCs w:val="20"/>
    </w:rPr>
  </w:style>
  <w:style w:type="paragraph" w:customStyle="1" w:styleId="Body">
    <w:name w:val="Body"/>
    <w:rsid w:val="0064764C"/>
    <w:pPr>
      <w:jc w:val="both"/>
    </w:pPr>
    <w:rPr>
      <w:rFonts w:eastAsia="Arial Unicode MS"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433992">
      <w:bodyDiv w:val="1"/>
      <w:marLeft w:val="0"/>
      <w:marRight w:val="0"/>
      <w:marTop w:val="0"/>
      <w:marBottom w:val="0"/>
      <w:divBdr>
        <w:top w:val="none" w:sz="0" w:space="0" w:color="auto"/>
        <w:left w:val="none" w:sz="0" w:space="0" w:color="auto"/>
        <w:bottom w:val="none" w:sz="0" w:space="0" w:color="auto"/>
        <w:right w:val="none" w:sz="0" w:space="0" w:color="auto"/>
      </w:divBdr>
    </w:div>
    <w:div w:id="204439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AG/CP/INF.&amp;classNum=759&amp;lan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m.oas.org/IDMS/Redirectpage.aspx?class=AG/CP/INF.&amp;classNum=759&amp;lang=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F0D93-211F-429C-A73A-799084B1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1090</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7074</CharactersWithSpaces>
  <SharedDoc>false</SharedDoc>
  <HLinks>
    <vt:vector size="6" baseType="variant">
      <vt:variant>
        <vt:i4>84</vt:i4>
      </vt:variant>
      <vt:variant>
        <vt:i4>0</vt:i4>
      </vt:variant>
      <vt:variant>
        <vt:i4>0</vt:i4>
      </vt:variant>
      <vt:variant>
        <vt:i4>5</vt:i4>
      </vt:variant>
      <vt:variant>
        <vt:lpwstr>http://scm.oas.org/doc_public/SPANISH/HIST_20/CP42851S03.docx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RCortes</dc:creator>
  <cp:lastModifiedBy>Loredo, Carmen</cp:lastModifiedBy>
  <cp:revision>3</cp:revision>
  <cp:lastPrinted>2018-05-16T14:33:00Z</cp:lastPrinted>
  <dcterms:created xsi:type="dcterms:W3CDTF">2021-11-22T17:10:00Z</dcterms:created>
  <dcterms:modified xsi:type="dcterms:W3CDTF">2021-11-22T21:29:00Z</dcterms:modified>
</cp:coreProperties>
</file>